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FE" w:rsidRPr="005964F8" w:rsidRDefault="00B872FE" w:rsidP="00596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4F8">
        <w:rPr>
          <w:rFonts w:ascii="Times New Roman" w:hAnsi="Times New Roman" w:cs="Times New Roman"/>
          <w:b/>
          <w:bCs/>
          <w:sz w:val="24"/>
          <w:szCs w:val="24"/>
        </w:rPr>
        <w:t>KONFERENCIJOS</w:t>
      </w:r>
    </w:p>
    <w:p w:rsidR="00B872FE" w:rsidRPr="005964F8" w:rsidRDefault="00B872FE" w:rsidP="005964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403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Atstatykime Vilniaus rotušės laikrodį, svarbiausiąjį valstybės laikrodį</w:t>
      </w:r>
      <w:r w:rsidRPr="00596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:rsidR="00B872FE" w:rsidRPr="005964F8" w:rsidRDefault="00B872FE" w:rsidP="00596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4F8">
        <w:rPr>
          <w:rFonts w:ascii="Times New Roman" w:hAnsi="Times New Roman" w:cs="Times New Roman"/>
          <w:b/>
          <w:bCs/>
          <w:sz w:val="24"/>
          <w:szCs w:val="24"/>
        </w:rPr>
        <w:t>PROGRAMA</w:t>
      </w:r>
    </w:p>
    <w:p w:rsidR="00B872FE" w:rsidRPr="005964F8" w:rsidRDefault="00B872FE" w:rsidP="00596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5964F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 1</w:t>
      </w:r>
      <w:r w:rsidRPr="005964F8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B872FE" w:rsidRPr="005964F8" w:rsidRDefault="00B872FE" w:rsidP="00596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Seimo Konstitucijos salė (I</w:t>
      </w:r>
      <w:r w:rsidRPr="005964F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64F8">
        <w:rPr>
          <w:rFonts w:ascii="Times New Roman" w:hAnsi="Times New Roman" w:cs="Times New Roman"/>
          <w:sz w:val="24"/>
          <w:szCs w:val="24"/>
        </w:rPr>
        <w:t>II a.)</w:t>
      </w:r>
    </w:p>
    <w:p w:rsidR="00B872FE" w:rsidRPr="005964F8" w:rsidRDefault="00B872FE" w:rsidP="00596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8"/>
        <w:gridCol w:w="3743"/>
        <w:gridCol w:w="4387"/>
      </w:tblGrid>
      <w:tr w:rsidR="00B872FE" w:rsidRPr="00A55F4D">
        <w:trPr>
          <w:trHeight w:val="741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8130" w:type="dxa"/>
            <w:gridSpan w:val="2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REGISTRACIJA</w:t>
            </w: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FE" w:rsidRPr="00A55F4D">
        <w:trPr>
          <w:trHeight w:val="1320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gridSpan w:val="2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KONFERENCIJOS VADOVAI</w:t>
            </w: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FE" w:rsidRPr="00CC7A76" w:rsidRDefault="00B872FE" w:rsidP="00A55F4D">
            <w:pPr>
              <w:pStyle w:val="bodytext"/>
              <w:spacing w:before="0" w:beforeAutospacing="0" w:after="0" w:afterAutospacing="0"/>
              <w:ind w:left="450" w:right="360" w:hanging="450"/>
            </w:pPr>
            <w:r w:rsidRPr="00CC7A76">
              <w:t xml:space="preserve">Lietuvos Respublikos Seimo narė </w:t>
            </w:r>
            <w:r w:rsidRPr="00A55F4D">
              <w:rPr>
                <w:i/>
                <w:iCs/>
              </w:rPr>
              <w:t>Rimantė Šalaševičiūtė</w:t>
            </w:r>
          </w:p>
          <w:p w:rsidR="00B872FE" w:rsidRPr="00CC7A76" w:rsidRDefault="00B872FE" w:rsidP="00A55F4D">
            <w:pPr>
              <w:pStyle w:val="bodytext"/>
              <w:spacing w:before="0" w:beforeAutospacing="0" w:after="0" w:afterAutospacing="0"/>
              <w:ind w:left="450" w:right="360" w:hanging="450"/>
            </w:pPr>
            <w:r w:rsidRPr="00CC7A76">
              <w:t xml:space="preserve">Lietuvos kultūros politikos instituto direktorius </w:t>
            </w:r>
            <w:r w:rsidRPr="00A55F4D">
              <w:rPr>
                <w:i/>
                <w:iCs/>
              </w:rPr>
              <w:t>Antanas Staponkus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right="360" w:hanging="450"/>
              <w:rPr>
                <w:i/>
                <w:iCs/>
              </w:rPr>
            </w:pPr>
          </w:p>
        </w:tc>
      </w:tr>
      <w:tr w:rsidR="00B872FE" w:rsidRPr="00A55F4D">
        <w:trPr>
          <w:trHeight w:val="914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gridSpan w:val="2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SVEIKINIMO ŽODIS</w:t>
            </w: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LR Seimo vicepirmininkas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Paulius Saudargas</w:t>
            </w: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 xml:space="preserve">LR Seimo LVŽS frakcijos seniūnė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Aušrinė Norkienė</w:t>
            </w: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FE" w:rsidRPr="00A55F4D">
        <w:trPr>
          <w:trHeight w:val="205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PRANEŠĖJAS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 </w:t>
            </w:r>
          </w:p>
        </w:tc>
      </w:tr>
      <w:tr w:rsidR="00B872FE" w:rsidRPr="00A55F4D">
        <w:trPr>
          <w:trHeight w:val="904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 xml:space="preserve">10.10-10.20  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UNESCO Lietuvos nacionalinės komisijos pirmininkas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Rimantas Žylius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„Lietuvos sostinė Vilnius pasitinka 700-ąsias metines (2023 m.) ir Vilniaus istorinio centro įrašymo į UNESCO globojamo žmonijos paveldo sąrašą trisdešimtmetį (2024 m.)“</w:t>
            </w:r>
          </w:p>
        </w:tc>
      </w:tr>
      <w:tr w:rsidR="00B872FE" w:rsidRPr="00A55F4D">
        <w:trPr>
          <w:trHeight w:val="641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Mokslo istorikas prof.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Libertas Klimka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„Sostinės rotušės laikrodžio istorija ir jo atstatymo prielaidos“</w:t>
            </w:r>
          </w:p>
        </w:tc>
      </w:tr>
      <w:tr w:rsidR="00B872FE" w:rsidRPr="00A55F4D">
        <w:trPr>
          <w:trHeight w:val="543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miesto gidė</w:t>
            </w:r>
            <w:r w:rsidRPr="00A55F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Emilija Guobienė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„Sostinės rotušės aikštė turistų akimis“</w:t>
            </w:r>
          </w:p>
        </w:tc>
      </w:tr>
      <w:tr w:rsidR="00B872FE" w:rsidRPr="00A55F4D">
        <w:trPr>
          <w:trHeight w:val="625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 xml:space="preserve">Vilniaus miesto gidė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Justina Meškauskienė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„Sostinės rotušės aikštė turistų akimis“</w:t>
            </w:r>
          </w:p>
        </w:tc>
      </w:tr>
      <w:tr w:rsidR="00B872FE" w:rsidRPr="00A55F4D">
        <w:trPr>
          <w:trHeight w:val="901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Kultūros ministerijos Kultūros paveldo departamento direktoriaus pavaduotojas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Algimantas Degutis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„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Vilniaus senamiesčio apsaugos reikalavimai ir rotušės laikrodžio bokšto atstatymas</w:t>
            </w:r>
            <w:r w:rsidRPr="00A55F4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"</w:t>
            </w:r>
          </w:p>
        </w:tc>
      </w:tr>
      <w:tr w:rsidR="00B872FE" w:rsidRPr="00A55F4D">
        <w:trPr>
          <w:trHeight w:val="1086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Restauratorių ir Architektų sąjungų narė, Vilniaus rotušės kompleksinio restauravimo projekto  1995-1997 m. vadovė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Giedrė Eleonora Miknevičienė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„Rotušės restauravimo patirtis“</w:t>
            </w:r>
          </w:p>
        </w:tc>
      </w:tr>
      <w:tr w:rsidR="00B872FE" w:rsidRPr="00A55F4D">
        <w:trPr>
          <w:trHeight w:val="1086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 xml:space="preserve">Nacionalinės kultūros ir meno premijos laureatas architektas (Vinco Kudirkos paminklo Vilniuje, Saulės laikrodžio Nidoje ir kt. projektų autorius)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Ričardas Krištapavičius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„Sostinės rotušės laikrodžio bokšto istorinės architektūros išsaugojimas“</w:t>
            </w:r>
          </w:p>
        </w:tc>
      </w:tr>
      <w:tr w:rsidR="00B872FE" w:rsidRPr="00A55F4D">
        <w:trPr>
          <w:trHeight w:val="1086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 xml:space="preserve">VŠĮ „Vilniaus rotušė“ valdytojas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Perlis Vaisieta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„Šiandieninis sostinės rotušės vaidmuo miesto gyvenime ir atstatyto laikrodžio paskirtis“</w:t>
            </w:r>
          </w:p>
        </w:tc>
      </w:tr>
      <w:tr w:rsidR="00B872FE" w:rsidRPr="00A55F4D">
        <w:trPr>
          <w:trHeight w:val="1086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3743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„Vilnius Tech“ universiteto (Vilniaus Gedimino technikos universiteto)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ektroninių sistemų katedros doc.</w:t>
            </w: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Andrius Ušinskas</w:t>
            </w:r>
          </w:p>
        </w:tc>
        <w:tc>
          <w:tcPr>
            <w:tcW w:w="4387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„Kompiuterijos naujovių ir lazerinių technologijų panaudojimas kuriant laikrodžio mechanizmą“</w:t>
            </w:r>
          </w:p>
        </w:tc>
      </w:tr>
      <w:tr w:rsidR="00B872FE" w:rsidRPr="00A55F4D">
        <w:trPr>
          <w:trHeight w:val="308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11.30-12.50</w:t>
            </w:r>
          </w:p>
        </w:tc>
        <w:tc>
          <w:tcPr>
            <w:tcW w:w="8130" w:type="dxa"/>
            <w:gridSpan w:val="2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DISKUSIJA</w:t>
            </w:r>
          </w:p>
        </w:tc>
      </w:tr>
      <w:tr w:rsidR="00B872FE" w:rsidRPr="00A55F4D">
        <w:trPr>
          <w:trHeight w:val="2248"/>
        </w:trPr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gridSpan w:val="2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DALYVIAI</w:t>
            </w:r>
          </w:p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FE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</w:pPr>
            <w:r w:rsidRPr="00CC7A76">
              <w:t>Restauratorių sąjungos narys, asociacijos „Istorinis miestas“ valdybos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b/>
                <w:bCs/>
              </w:rPr>
            </w:pPr>
            <w:bookmarkStart w:id="0" w:name="_GoBack"/>
            <w:bookmarkEnd w:id="0"/>
            <w:r w:rsidRPr="00CC7A76">
              <w:t xml:space="preserve">pirmininkas </w:t>
            </w:r>
            <w:r w:rsidRPr="00A55F4D">
              <w:rPr>
                <w:i/>
                <w:iCs/>
              </w:rPr>
              <w:t>Vitas Karčiauskas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b/>
                <w:bCs/>
              </w:rPr>
            </w:pPr>
            <w:r w:rsidRPr="00CC7A76">
              <w:t xml:space="preserve">Vilniaus </w:t>
            </w:r>
            <w:r>
              <w:t xml:space="preserve">Salomėjos Nėries gimnazijos direktorė </w:t>
            </w:r>
            <w:r w:rsidRPr="00A55F4D">
              <w:rPr>
                <w:i/>
                <w:iCs/>
              </w:rPr>
              <w:t>Jolita Marcinkevičienė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color w:val="222222"/>
                <w:shd w:val="clear" w:color="auto" w:fill="FFFFFF"/>
              </w:rPr>
            </w:pPr>
            <w:r>
              <w:t>LR k</w:t>
            </w:r>
            <w:r w:rsidRPr="00CC7A76">
              <w:t xml:space="preserve">ultūros </w:t>
            </w:r>
            <w:r>
              <w:t xml:space="preserve">ministerijos </w:t>
            </w:r>
            <w:r w:rsidRPr="00A55F4D">
              <w:rPr>
                <w:color w:val="222222"/>
                <w:shd w:val="clear" w:color="auto" w:fill="FFFFFF"/>
              </w:rPr>
              <w:t xml:space="preserve">Kultūros paveldo politikos grupės vyr. patarėja 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i/>
                <w:iCs/>
              </w:rPr>
            </w:pPr>
            <w:r w:rsidRPr="00A55F4D">
              <w:rPr>
                <w:i/>
                <w:iCs/>
                <w:color w:val="222222"/>
                <w:shd w:val="clear" w:color="auto" w:fill="FFFFFF"/>
              </w:rPr>
              <w:t>Rasa Trapikienė</w:t>
            </w:r>
          </w:p>
          <w:p w:rsidR="00B872FE" w:rsidRPr="00CC7A76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</w:pPr>
            <w:r w:rsidRPr="00CC7A76">
              <w:t>LR kultūros paveldo komisijos pirmininkė dr</w:t>
            </w:r>
            <w:r w:rsidRPr="00A55F4D">
              <w:rPr>
                <w:b/>
                <w:bCs/>
              </w:rPr>
              <w:t xml:space="preserve">. </w:t>
            </w:r>
            <w:r w:rsidRPr="00A55F4D">
              <w:rPr>
                <w:i/>
                <w:iCs/>
              </w:rPr>
              <w:t>Vaidutė Ščiglienė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b/>
                <w:bCs/>
              </w:rPr>
            </w:pPr>
            <w:r w:rsidRPr="00CC7A76">
              <w:t xml:space="preserve">LR Vyriausybės Socialinės politikos grupės patarėja </w:t>
            </w:r>
            <w:r w:rsidRPr="00A55F4D">
              <w:rPr>
                <w:i/>
                <w:iCs/>
              </w:rPr>
              <w:t>Nomeda Poderienė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i/>
                <w:iCs/>
              </w:rPr>
            </w:pPr>
            <w:r w:rsidRPr="00CC7A76">
              <w:t xml:space="preserve">LR Vyriausybės Viešojo valdymo grupės patarėja </w:t>
            </w:r>
            <w:r w:rsidRPr="00A55F4D">
              <w:rPr>
                <w:i/>
                <w:iCs/>
              </w:rPr>
              <w:t>Diana Varnaitė</w:t>
            </w:r>
          </w:p>
          <w:p w:rsidR="00B872FE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i/>
                <w:iCs/>
              </w:rPr>
            </w:pPr>
            <w:r>
              <w:t xml:space="preserve">LRT televizijos laidos „Daiktų istorijos“ vedėjas </w:t>
            </w:r>
            <w:r w:rsidRPr="00A55F4D">
              <w:rPr>
                <w:i/>
                <w:iCs/>
              </w:rPr>
              <w:t>Saulius Pilinkus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b/>
                <w:bCs/>
              </w:rPr>
            </w:pPr>
            <w:r>
              <w:t xml:space="preserve">Vilniaus senamiesčio atnaujinimo agentūros vadovas </w:t>
            </w:r>
            <w:r w:rsidRPr="00B75248">
              <w:rPr>
                <w:i/>
                <w:iCs/>
              </w:rPr>
              <w:t>Gediminas Rutkauskas</w:t>
            </w:r>
          </w:p>
          <w:p w:rsidR="00B872FE" w:rsidRPr="00A55F4D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  <w:rPr>
                <w:b/>
                <w:bCs/>
              </w:rPr>
            </w:pPr>
            <w:r w:rsidRPr="00CC7A76">
              <w:t xml:space="preserve">Vilniaus miesto meras </w:t>
            </w:r>
            <w:r w:rsidRPr="00A55F4D">
              <w:rPr>
                <w:i/>
                <w:iCs/>
              </w:rPr>
              <w:t>Remigijus Šimašius</w:t>
            </w:r>
          </w:p>
          <w:p w:rsidR="00B872FE" w:rsidRPr="00CC7A76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</w:pPr>
            <w:r w:rsidRPr="00CC7A76">
              <w:t xml:space="preserve">Vilniaus Senamiesčio seniūnė </w:t>
            </w:r>
            <w:r w:rsidRPr="00A55F4D">
              <w:rPr>
                <w:i/>
                <w:iCs/>
              </w:rPr>
              <w:t>Irena Paukštytė</w:t>
            </w:r>
          </w:p>
          <w:p w:rsidR="00B872FE" w:rsidRPr="00001E2E" w:rsidRDefault="00B872FE" w:rsidP="00A55F4D">
            <w:pPr>
              <w:pStyle w:val="bodytext"/>
              <w:spacing w:before="0" w:beforeAutospacing="0" w:after="0" w:afterAutospacing="0"/>
              <w:ind w:left="450" w:hanging="450"/>
              <w:jc w:val="both"/>
            </w:pPr>
            <w:r w:rsidRPr="00CC7A76">
              <w:t>Kiti konferencijos dalyviai</w:t>
            </w:r>
          </w:p>
        </w:tc>
      </w:tr>
      <w:tr w:rsidR="00B872FE" w:rsidRPr="00A55F4D">
        <w:tc>
          <w:tcPr>
            <w:tcW w:w="1498" w:type="dxa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8130" w:type="dxa"/>
            <w:gridSpan w:val="2"/>
          </w:tcPr>
          <w:p w:rsidR="00B872FE" w:rsidRPr="00A55F4D" w:rsidRDefault="00B872FE" w:rsidP="00A55F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KONFERENCIJOS UŽDARYMAS</w:t>
            </w:r>
          </w:p>
        </w:tc>
      </w:tr>
    </w:tbl>
    <w:p w:rsidR="00B872FE" w:rsidRPr="005964F8" w:rsidRDefault="00B872FE" w:rsidP="00596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B872FE" w:rsidRPr="00E779AD" w:rsidRDefault="00B872FE" w:rsidP="00E779AD">
      <w:pPr>
        <w:spacing w:after="0" w:line="240" w:lineRule="auto"/>
        <w:rPr>
          <w:rFonts w:ascii="Times New Roman" w:hAnsi="Times New Roman" w:cs="Times New Roman"/>
          <w:b/>
          <w:bCs/>
          <w:lang w:eastAsia="lt-LT"/>
        </w:rPr>
      </w:pPr>
      <w:r w:rsidRPr="00E779AD">
        <w:rPr>
          <w:rFonts w:ascii="Times New Roman" w:hAnsi="Times New Roman" w:cs="Times New Roman"/>
          <w:b/>
          <w:bCs/>
          <w:lang w:eastAsia="lt-LT"/>
        </w:rPr>
        <w:t>Kontaktinis asmuo:</w:t>
      </w:r>
    </w:p>
    <w:p w:rsidR="00B872FE" w:rsidRPr="00E779AD" w:rsidRDefault="00B872FE" w:rsidP="00E779AD">
      <w:pPr>
        <w:spacing w:after="0" w:line="240" w:lineRule="auto"/>
        <w:rPr>
          <w:rFonts w:ascii="Times New Roman" w:hAnsi="Times New Roman" w:cs="Times New Roman"/>
          <w:b/>
          <w:bCs/>
          <w:lang w:eastAsia="lt-LT"/>
        </w:rPr>
      </w:pPr>
      <w:r>
        <w:rPr>
          <w:rFonts w:ascii="Times New Roman" w:hAnsi="Times New Roman" w:cs="Times New Roman"/>
          <w:b/>
          <w:bCs/>
          <w:lang w:eastAsia="lt-LT"/>
        </w:rPr>
        <w:t>Solveiga Ulienė-Veikalienė</w:t>
      </w:r>
      <w:r w:rsidRPr="00E779AD">
        <w:rPr>
          <w:rFonts w:ascii="Times New Roman" w:hAnsi="Times New Roman" w:cs="Times New Roman"/>
          <w:lang w:eastAsia="lt-LT"/>
        </w:rPr>
        <w:t> </w:t>
      </w:r>
    </w:p>
    <w:p w:rsidR="00B872FE" w:rsidRPr="00E779AD" w:rsidRDefault="00B872FE" w:rsidP="00E779AD">
      <w:pPr>
        <w:spacing w:after="0" w:line="240" w:lineRule="auto"/>
        <w:rPr>
          <w:rFonts w:ascii="Times New Roman" w:hAnsi="Times New Roman" w:cs="Times New Roman"/>
          <w:lang w:eastAsia="lt-LT"/>
        </w:rPr>
      </w:pPr>
      <w:r w:rsidRPr="00E779AD">
        <w:rPr>
          <w:rFonts w:ascii="Times New Roman" w:hAnsi="Times New Roman" w:cs="Times New Roman"/>
          <w:lang w:eastAsia="lt-LT"/>
        </w:rPr>
        <w:t>Seimo narės Rimantės Š</w:t>
      </w:r>
      <w:r>
        <w:rPr>
          <w:rFonts w:ascii="Times New Roman" w:hAnsi="Times New Roman" w:cs="Times New Roman"/>
          <w:lang w:eastAsia="lt-LT"/>
        </w:rPr>
        <w:t>alaševičiūtės patarėja</w:t>
      </w:r>
    </w:p>
    <w:p w:rsidR="00B872FE" w:rsidRPr="00E779AD" w:rsidRDefault="00B872FE" w:rsidP="00E779AD">
      <w:pPr>
        <w:spacing w:after="0" w:line="240" w:lineRule="auto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>Tel.: (8 5) 239 6280, mob. 8 62091779</w:t>
      </w:r>
    </w:p>
    <w:p w:rsidR="00B872FE" w:rsidRPr="00E779AD" w:rsidRDefault="00B872FE" w:rsidP="00E779AD">
      <w:pPr>
        <w:spacing w:after="0" w:line="240" w:lineRule="auto"/>
        <w:rPr>
          <w:rFonts w:ascii="Times New Roman" w:hAnsi="Times New Roman" w:cs="Times New Roman"/>
          <w:lang w:eastAsia="lt-LT"/>
        </w:rPr>
      </w:pPr>
      <w:r w:rsidRPr="00E779AD">
        <w:rPr>
          <w:rFonts w:ascii="Times New Roman" w:hAnsi="Times New Roman" w:cs="Times New Roman"/>
          <w:lang w:eastAsia="lt-LT"/>
        </w:rPr>
        <w:t xml:space="preserve">El. p. </w:t>
      </w:r>
      <w:hyperlink r:id="rId6" w:history="1">
        <w:r w:rsidRPr="00463511">
          <w:rPr>
            <w:rStyle w:val="Hyperlink"/>
            <w:rFonts w:ascii="Times New Roman" w:hAnsi="Times New Roman" w:cs="Times New Roman"/>
            <w:lang w:eastAsia="lt-LT"/>
          </w:rPr>
          <w:t>solveiga.uliene@lrs.lt</w:t>
        </w:r>
      </w:hyperlink>
    </w:p>
    <w:sectPr w:rsidR="00B872FE" w:rsidRPr="00E779AD" w:rsidSect="00124AA2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FE" w:rsidRDefault="00B872FE" w:rsidP="00314D84">
      <w:pPr>
        <w:spacing w:after="0" w:line="240" w:lineRule="auto"/>
      </w:pPr>
      <w:r>
        <w:separator/>
      </w:r>
    </w:p>
  </w:endnote>
  <w:endnote w:type="continuationSeparator" w:id="1">
    <w:p w:rsidR="00B872FE" w:rsidRDefault="00B872FE" w:rsidP="0031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FE" w:rsidRDefault="00B872FE" w:rsidP="00314D84">
      <w:pPr>
        <w:spacing w:after="0" w:line="240" w:lineRule="auto"/>
      </w:pPr>
      <w:r>
        <w:separator/>
      </w:r>
    </w:p>
  </w:footnote>
  <w:footnote w:type="continuationSeparator" w:id="1">
    <w:p w:rsidR="00B872FE" w:rsidRDefault="00B872FE" w:rsidP="0031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E" w:rsidRPr="00515145" w:rsidRDefault="00B872FE" w:rsidP="00314D84">
    <w:pPr>
      <w:pStyle w:val="Header"/>
      <w:jc w:val="right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C39"/>
    <w:rsid w:val="00001E2E"/>
    <w:rsid w:val="00007323"/>
    <w:rsid w:val="00020C13"/>
    <w:rsid w:val="00040F42"/>
    <w:rsid w:val="000655A7"/>
    <w:rsid w:val="00085635"/>
    <w:rsid w:val="000B4775"/>
    <w:rsid w:val="000E3775"/>
    <w:rsid w:val="00113D21"/>
    <w:rsid w:val="001210E9"/>
    <w:rsid w:val="001236CD"/>
    <w:rsid w:val="00124AA2"/>
    <w:rsid w:val="00142EA2"/>
    <w:rsid w:val="0015554D"/>
    <w:rsid w:val="00184F34"/>
    <w:rsid w:val="001D7C6B"/>
    <w:rsid w:val="001E7F91"/>
    <w:rsid w:val="001F174E"/>
    <w:rsid w:val="00225EEC"/>
    <w:rsid w:val="00234B14"/>
    <w:rsid w:val="002C1BC0"/>
    <w:rsid w:val="00303686"/>
    <w:rsid w:val="00314D84"/>
    <w:rsid w:val="003D7FB5"/>
    <w:rsid w:val="004032F3"/>
    <w:rsid w:val="00415C6C"/>
    <w:rsid w:val="0042059F"/>
    <w:rsid w:val="00433BAB"/>
    <w:rsid w:val="00463511"/>
    <w:rsid w:val="00464714"/>
    <w:rsid w:val="00471F02"/>
    <w:rsid w:val="004A4512"/>
    <w:rsid w:val="004E65F3"/>
    <w:rsid w:val="00515145"/>
    <w:rsid w:val="005164CF"/>
    <w:rsid w:val="00536395"/>
    <w:rsid w:val="0054626E"/>
    <w:rsid w:val="005964F8"/>
    <w:rsid w:val="005F505A"/>
    <w:rsid w:val="00637F4B"/>
    <w:rsid w:val="00661698"/>
    <w:rsid w:val="0068044C"/>
    <w:rsid w:val="0069711C"/>
    <w:rsid w:val="006B735B"/>
    <w:rsid w:val="00711757"/>
    <w:rsid w:val="007A4191"/>
    <w:rsid w:val="00803BF8"/>
    <w:rsid w:val="008169A1"/>
    <w:rsid w:val="008938F6"/>
    <w:rsid w:val="008D2339"/>
    <w:rsid w:val="008F3FC6"/>
    <w:rsid w:val="009411EE"/>
    <w:rsid w:val="0096482B"/>
    <w:rsid w:val="00970946"/>
    <w:rsid w:val="00975E39"/>
    <w:rsid w:val="00A55F4D"/>
    <w:rsid w:val="00A86549"/>
    <w:rsid w:val="00AB13FA"/>
    <w:rsid w:val="00AB1C39"/>
    <w:rsid w:val="00AC33CB"/>
    <w:rsid w:val="00B6789B"/>
    <w:rsid w:val="00B75248"/>
    <w:rsid w:val="00B872FE"/>
    <w:rsid w:val="00BE6341"/>
    <w:rsid w:val="00BF1B9E"/>
    <w:rsid w:val="00C110EF"/>
    <w:rsid w:val="00CC37D3"/>
    <w:rsid w:val="00CC4250"/>
    <w:rsid w:val="00CC7A76"/>
    <w:rsid w:val="00CE00F3"/>
    <w:rsid w:val="00CE47A1"/>
    <w:rsid w:val="00D108C1"/>
    <w:rsid w:val="00DA733C"/>
    <w:rsid w:val="00DB1225"/>
    <w:rsid w:val="00DE607C"/>
    <w:rsid w:val="00E22E6E"/>
    <w:rsid w:val="00E259D0"/>
    <w:rsid w:val="00E36165"/>
    <w:rsid w:val="00E779AD"/>
    <w:rsid w:val="00EA3D17"/>
    <w:rsid w:val="00ED4245"/>
    <w:rsid w:val="00EE62E5"/>
    <w:rsid w:val="00EF75FE"/>
    <w:rsid w:val="00F050F0"/>
    <w:rsid w:val="00F64956"/>
    <w:rsid w:val="00FB1B04"/>
    <w:rsid w:val="00FC08C1"/>
    <w:rsid w:val="00FC698A"/>
    <w:rsid w:val="00FD06F4"/>
    <w:rsid w:val="00FD1FA6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A2"/>
    <w:pPr>
      <w:spacing w:after="200" w:line="276" w:lineRule="auto"/>
    </w:pPr>
    <w:rPr>
      <w:rFonts w:cs="Calibri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D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14D84"/>
    <w:rPr>
      <w:b/>
      <w:bCs/>
    </w:rPr>
  </w:style>
  <w:style w:type="character" w:styleId="Hyperlink">
    <w:name w:val="Hyperlink"/>
    <w:basedOn w:val="DefaultParagraphFont"/>
    <w:uiPriority w:val="99"/>
    <w:rsid w:val="00314D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4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D84"/>
  </w:style>
  <w:style w:type="paragraph" w:styleId="Footer">
    <w:name w:val="footer"/>
    <w:basedOn w:val="Normal"/>
    <w:link w:val="FooterChar"/>
    <w:uiPriority w:val="99"/>
    <w:rsid w:val="00314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D84"/>
  </w:style>
  <w:style w:type="table" w:styleId="LightShading-Accent3">
    <w:name w:val="Light Shading Accent 3"/>
    <w:basedOn w:val="TableNormal"/>
    <w:uiPriority w:val="99"/>
    <w:rsid w:val="007A4191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CC37D3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basedOn w:val="DefaultParagraphFont"/>
    <w:uiPriority w:val="99"/>
    <w:semiHidden/>
    <w:rsid w:val="004E65F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164CF"/>
  </w:style>
  <w:style w:type="paragraph" w:customStyle="1" w:styleId="bodytext">
    <w:name w:val="bodytext"/>
    <w:basedOn w:val="Normal"/>
    <w:uiPriority w:val="99"/>
    <w:rsid w:val="0040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CE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veiga.uliene@lr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1934</Words>
  <Characters>1103</Characters>
  <Application>Microsoft Office Outlook</Application>
  <DocSecurity>0</DocSecurity>
  <Lines>0</Lines>
  <Paragraphs>0</Paragraphs>
  <ScaleCrop>false</ScaleCrop>
  <Company>darbas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KONFERENCIJOS</dc:title>
  <dc:subject/>
  <dc:creator>JENDOVICKAITĖ-KRASOVSKA Sondra</dc:creator>
  <cp:keywords/>
  <dc:description/>
  <cp:lastModifiedBy>comp</cp:lastModifiedBy>
  <cp:revision>8</cp:revision>
  <cp:lastPrinted>2021-11-26T08:35:00Z</cp:lastPrinted>
  <dcterms:created xsi:type="dcterms:W3CDTF">2021-11-26T08:32:00Z</dcterms:created>
  <dcterms:modified xsi:type="dcterms:W3CDTF">2021-11-29T07:30:00Z</dcterms:modified>
</cp:coreProperties>
</file>