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BD95" w14:textId="77777777" w:rsidR="007D561F" w:rsidRPr="00C51A39" w:rsidRDefault="007D561F" w:rsidP="007D561F">
      <w:pPr>
        <w:pStyle w:val="Sraopastraipa"/>
        <w:ind w:left="-2721" w:firstLine="2732"/>
        <w:rPr>
          <w:b/>
          <w:bCs/>
        </w:rPr>
      </w:pPr>
      <w:r w:rsidRPr="00C51A39">
        <w:rPr>
          <w:b/>
          <w:bCs/>
        </w:rPr>
        <w:t>POLITINĖ PARTIJA NACIONALINIS SUSIVIENIJIMAS</w:t>
      </w:r>
    </w:p>
    <w:p w14:paraId="22A7C30A" w14:textId="77777777" w:rsidR="007D561F" w:rsidRPr="00C51A39" w:rsidRDefault="007D561F" w:rsidP="007D561F">
      <w:pPr>
        <w:pStyle w:val="Sraopastraipa"/>
        <w:ind w:left="-2721" w:firstLine="2722"/>
      </w:pPr>
    </w:p>
    <w:p w14:paraId="18F21C2B" w14:textId="77777777" w:rsidR="007D561F" w:rsidRPr="00C51A39" w:rsidRDefault="007D561F" w:rsidP="007D561F">
      <w:pPr>
        <w:pStyle w:val="Sraopastraipa"/>
        <w:ind w:left="-2721" w:firstLine="2732"/>
        <w:rPr>
          <w:b/>
        </w:rPr>
      </w:pPr>
      <w:r w:rsidRPr="00C51A39">
        <w:rPr>
          <w:b/>
        </w:rPr>
        <w:t>Lietuvos Respublikos Prezidentui</w:t>
      </w:r>
    </w:p>
    <w:p w14:paraId="1B2F66AE" w14:textId="77777777" w:rsidR="007D561F" w:rsidRDefault="007D561F" w:rsidP="007D561F">
      <w:pPr>
        <w:pStyle w:val="Sraopastraipa"/>
        <w:ind w:left="-2721" w:firstLine="2732"/>
        <w:rPr>
          <w:b/>
        </w:rPr>
      </w:pPr>
      <w:r w:rsidRPr="00C51A39">
        <w:rPr>
          <w:b/>
        </w:rPr>
        <w:t xml:space="preserve">Lietuvos Respublikos Seimo </w:t>
      </w:r>
      <w:r>
        <w:rPr>
          <w:b/>
        </w:rPr>
        <w:t xml:space="preserve">Pirmininkei </w:t>
      </w:r>
    </w:p>
    <w:p w14:paraId="0482D883" w14:textId="77777777" w:rsidR="007D561F" w:rsidRPr="00C51A39" w:rsidRDefault="007D561F" w:rsidP="007D561F">
      <w:pPr>
        <w:pStyle w:val="Sraopastraipa"/>
        <w:ind w:left="-2721" w:firstLine="2732"/>
        <w:rPr>
          <w:b/>
        </w:rPr>
      </w:pPr>
      <w:r>
        <w:rPr>
          <w:b/>
        </w:rPr>
        <w:t xml:space="preserve">Lietuvos Respublikos Ministrei Pirmininkei </w:t>
      </w:r>
    </w:p>
    <w:p w14:paraId="2AB8CF04" w14:textId="77777777" w:rsidR="007D561F" w:rsidRDefault="007D561F" w:rsidP="007D561F">
      <w:pPr>
        <w:pStyle w:val="Sraopastraipa"/>
        <w:ind w:left="-2721" w:firstLine="2732"/>
        <w:rPr>
          <w:b/>
        </w:rPr>
      </w:pPr>
      <w:r>
        <w:rPr>
          <w:b/>
        </w:rPr>
        <w:t xml:space="preserve">Lietuvos Respublikos Seimo Ekonomikos komitetui </w:t>
      </w:r>
    </w:p>
    <w:p w14:paraId="0EEA937D" w14:textId="77777777" w:rsidR="007D561F" w:rsidRDefault="007D561F" w:rsidP="007D561F">
      <w:pPr>
        <w:pStyle w:val="Sraopastraipa"/>
        <w:ind w:left="-2721" w:firstLine="2732"/>
        <w:rPr>
          <w:b/>
        </w:rPr>
      </w:pPr>
      <w:r w:rsidRPr="00C51A39">
        <w:rPr>
          <w:b/>
        </w:rPr>
        <w:t>Lietuvos Respublikos Seimo nariams</w:t>
      </w:r>
    </w:p>
    <w:p w14:paraId="5828DD61" w14:textId="77777777" w:rsidR="007D561F" w:rsidRPr="00C51A39" w:rsidRDefault="007D561F" w:rsidP="007D561F">
      <w:pPr>
        <w:pStyle w:val="Sraopastraipa"/>
        <w:ind w:left="-2721" w:firstLine="2732"/>
        <w:rPr>
          <w:b/>
        </w:rPr>
      </w:pPr>
      <w:r>
        <w:rPr>
          <w:b/>
        </w:rPr>
        <w:t xml:space="preserve">Lietuvos Respublikos Valstybės saugumo departamentui </w:t>
      </w:r>
    </w:p>
    <w:p w14:paraId="32C1AA35" w14:textId="77777777" w:rsidR="007D561F" w:rsidRDefault="007D561F" w:rsidP="007D561F">
      <w:pPr>
        <w:pStyle w:val="Sraopastraipa"/>
        <w:ind w:left="-2721" w:firstLine="2732"/>
        <w:rPr>
          <w:b/>
        </w:rPr>
      </w:pPr>
      <w:r>
        <w:rPr>
          <w:b/>
        </w:rPr>
        <w:t>Žiniasklaidai</w:t>
      </w:r>
    </w:p>
    <w:p w14:paraId="4AAB702C" w14:textId="77777777" w:rsidR="007D561F" w:rsidRDefault="007D561F" w:rsidP="007D561F">
      <w:pPr>
        <w:pStyle w:val="Sraopastraipa"/>
        <w:ind w:left="-3572" w:firstLine="2722"/>
        <w:jc w:val="center"/>
        <w:rPr>
          <w:rFonts w:eastAsia="Times New Roman"/>
          <w:lang w:eastAsia="lt-LT"/>
        </w:rPr>
      </w:pPr>
    </w:p>
    <w:p w14:paraId="2DFB1550" w14:textId="77777777" w:rsidR="007D561F" w:rsidRDefault="007D561F" w:rsidP="007D561F">
      <w:pPr>
        <w:pStyle w:val="Sraopastraipa"/>
        <w:ind w:left="-3572" w:firstLine="3188"/>
        <w:jc w:val="center"/>
        <w:rPr>
          <w:rFonts w:eastAsia="Times New Roman"/>
          <w:b/>
          <w:bCs/>
          <w:sz w:val="28"/>
          <w:szCs w:val="28"/>
          <w:lang w:eastAsia="lt-LT"/>
        </w:rPr>
      </w:pPr>
      <w:r w:rsidRPr="00EC5417">
        <w:rPr>
          <w:rFonts w:eastAsia="Times New Roman"/>
          <w:b/>
          <w:bCs/>
          <w:sz w:val="28"/>
          <w:szCs w:val="28"/>
          <w:lang w:eastAsia="lt-LT"/>
        </w:rPr>
        <w:t>PAREIŠKIMAS</w:t>
      </w:r>
    </w:p>
    <w:p w14:paraId="146D62ED" w14:textId="77777777" w:rsidR="00420A03" w:rsidRPr="00EC5417" w:rsidRDefault="00420A03" w:rsidP="007D561F">
      <w:pPr>
        <w:pStyle w:val="Sraopastraipa"/>
        <w:ind w:left="-3572" w:firstLine="3188"/>
        <w:jc w:val="center"/>
        <w:rPr>
          <w:rFonts w:eastAsia="Times New Roman"/>
          <w:b/>
          <w:bCs/>
          <w:sz w:val="28"/>
          <w:szCs w:val="28"/>
          <w:lang w:eastAsia="lt-LT"/>
        </w:rPr>
      </w:pPr>
    </w:p>
    <w:p w14:paraId="4378CECD" w14:textId="77777777" w:rsidR="007D561F" w:rsidRDefault="007D561F" w:rsidP="007D561F">
      <w:pPr>
        <w:pStyle w:val="Sraopastraipa"/>
        <w:ind w:left="-3572" w:firstLine="2722"/>
        <w:jc w:val="center"/>
        <w:rPr>
          <w:rFonts w:eastAsia="Times New Roman"/>
          <w:lang w:eastAsia="lt-LT"/>
        </w:rPr>
      </w:pPr>
      <w:r w:rsidRPr="00EC5417">
        <w:rPr>
          <w:rFonts w:eastAsia="Times New Roman"/>
          <w:lang w:eastAsia="lt-LT"/>
        </w:rPr>
        <w:t>DĖL STRATEGINĖS REIKŠMĖS VALSTYBĖS ĮMONIŲ RUOŠIMO</w:t>
      </w:r>
    </w:p>
    <w:p w14:paraId="0CA26ADD" w14:textId="77777777" w:rsidR="007D561F" w:rsidRDefault="007D561F" w:rsidP="007D561F">
      <w:pPr>
        <w:pStyle w:val="Sraopastraipa"/>
        <w:ind w:left="-3572" w:firstLine="2722"/>
        <w:jc w:val="center"/>
        <w:rPr>
          <w:rFonts w:eastAsia="Times New Roman"/>
          <w:lang w:eastAsia="lt-LT"/>
        </w:rPr>
      </w:pPr>
      <w:r w:rsidRPr="00EC5417">
        <w:rPr>
          <w:rFonts w:eastAsia="Times New Roman"/>
          <w:lang w:eastAsia="lt-LT"/>
        </w:rPr>
        <w:t xml:space="preserve"> GALIMAI PRIVATIZACIJAI</w:t>
      </w:r>
    </w:p>
    <w:p w14:paraId="4DEA5256" w14:textId="77777777" w:rsidR="007D561F" w:rsidRDefault="007D561F" w:rsidP="007D561F">
      <w:pPr>
        <w:pStyle w:val="Sraopastraipa"/>
        <w:ind w:left="-3572" w:firstLine="2722"/>
        <w:jc w:val="center"/>
        <w:rPr>
          <w:rFonts w:eastAsia="Times New Roman"/>
          <w:lang w:eastAsia="lt-LT"/>
        </w:rPr>
      </w:pPr>
    </w:p>
    <w:p w14:paraId="316593F8" w14:textId="7CB3E3BD" w:rsidR="007D561F" w:rsidRDefault="007D561F" w:rsidP="007D561F">
      <w:pPr>
        <w:pStyle w:val="Sraopastraipa"/>
        <w:ind w:left="-3572" w:firstLine="2722"/>
        <w:jc w:val="center"/>
        <w:rPr>
          <w:rFonts w:eastAsia="Times New Roman"/>
          <w:lang w:eastAsia="lt-LT"/>
        </w:rPr>
      </w:pPr>
      <w:r w:rsidRPr="00EC5417">
        <w:rPr>
          <w:rFonts w:eastAsia="Times New Roman"/>
          <w:lang w:eastAsia="lt-LT"/>
        </w:rPr>
        <w:t xml:space="preserve">2021 m. liepos </w:t>
      </w:r>
      <w:r w:rsidR="00166A54">
        <w:rPr>
          <w:rFonts w:eastAsia="Times New Roman"/>
          <w:lang w:eastAsia="lt-LT"/>
        </w:rPr>
        <w:t>21</w:t>
      </w:r>
      <w:r>
        <w:rPr>
          <w:rFonts w:eastAsia="Times New Roman"/>
          <w:lang w:eastAsia="lt-LT"/>
        </w:rPr>
        <w:t xml:space="preserve"> </w:t>
      </w:r>
      <w:r w:rsidRPr="00EC5417">
        <w:rPr>
          <w:rFonts w:eastAsia="Times New Roman"/>
          <w:lang w:eastAsia="lt-LT"/>
        </w:rPr>
        <w:t>d.</w:t>
      </w:r>
      <w:r w:rsidR="00292B5B">
        <w:rPr>
          <w:rFonts w:eastAsia="Times New Roman"/>
          <w:lang w:eastAsia="lt-LT"/>
        </w:rPr>
        <w:t>,</w:t>
      </w:r>
      <w:r w:rsidRPr="00EC5417">
        <w:rPr>
          <w:rFonts w:eastAsia="Times New Roman"/>
          <w:lang w:eastAsia="lt-LT"/>
        </w:rPr>
        <w:t xml:space="preserve"> Vilnius</w:t>
      </w:r>
    </w:p>
    <w:p w14:paraId="20EA6C0F" w14:textId="77777777" w:rsidR="007D561F" w:rsidRPr="00C51A39" w:rsidRDefault="007D561F" w:rsidP="007D561F">
      <w:pPr>
        <w:pStyle w:val="Sraopastraipa"/>
        <w:ind w:left="-340" w:firstLineChars="0" w:firstLine="0"/>
        <w:jc w:val="both"/>
        <w:rPr>
          <w:rFonts w:eastAsia="Times New Roman"/>
          <w:lang w:eastAsia="lt-LT"/>
        </w:rPr>
      </w:pPr>
    </w:p>
    <w:p w14:paraId="5C40428E" w14:textId="77777777" w:rsidR="007D561F" w:rsidRPr="00C51A39" w:rsidRDefault="007D561F" w:rsidP="007D561F">
      <w:pPr>
        <w:jc w:val="both"/>
        <w:rPr>
          <w:rFonts w:eastAsia="Times New Roman"/>
          <w:lang w:eastAsia="lt-LT"/>
        </w:rPr>
      </w:pPr>
      <w:r>
        <w:rPr>
          <w:rFonts w:eastAsia="Times New Roman"/>
          <w:lang w:eastAsia="lt-LT"/>
        </w:rPr>
        <w:t>L</w:t>
      </w:r>
      <w:r w:rsidRPr="00C51A39">
        <w:rPr>
          <w:rFonts w:eastAsia="Times New Roman"/>
          <w:lang w:eastAsia="lt-LT"/>
        </w:rPr>
        <w:t>iepos 14 d. Lietuvos Respublikos Prezidentas Gitanas Nausėda grąžino Seimui pakartotinai svarstyti įstatymų paketą dėl valstybės įmonių pertvarkymo į akcines bendroves</w:t>
      </w:r>
      <w:r>
        <w:rPr>
          <w:rFonts w:eastAsia="Times New Roman"/>
          <w:lang w:eastAsia="lt-LT"/>
        </w:rPr>
        <w:t>,</w:t>
      </w:r>
      <w:r w:rsidRPr="00C51A39">
        <w:rPr>
          <w:rFonts w:eastAsia="Times New Roman"/>
          <w:lang w:eastAsia="lt-LT"/>
        </w:rPr>
        <w:t xml:space="preserve"> pažym</w:t>
      </w:r>
      <w:r>
        <w:rPr>
          <w:rFonts w:eastAsia="Times New Roman"/>
          <w:lang w:eastAsia="lt-LT"/>
        </w:rPr>
        <w:t>ėdamas</w:t>
      </w:r>
      <w:r w:rsidRPr="00C51A39">
        <w:rPr>
          <w:rFonts w:eastAsia="Times New Roman"/>
          <w:lang w:eastAsia="lt-LT"/>
        </w:rPr>
        <w:t xml:space="preserve">, kad: </w:t>
      </w:r>
      <w:r w:rsidRPr="003946C3">
        <w:rPr>
          <w:rFonts w:eastAsia="Times New Roman"/>
          <w:i/>
          <w:iCs/>
          <w:lang w:eastAsia="lt-LT"/>
        </w:rPr>
        <w:t xml:space="preserve">Priimti įstatymai </w:t>
      </w:r>
      <w:r w:rsidRPr="00EC5417">
        <w:rPr>
          <w:rFonts w:eastAsia="Times New Roman"/>
          <w:i/>
          <w:iCs/>
          <w:u w:val="single"/>
          <w:lang w:eastAsia="lt-LT"/>
        </w:rPr>
        <w:t>nepalieka valstybei būtinų instrumentų</w:t>
      </w:r>
      <w:r w:rsidRPr="003946C3">
        <w:rPr>
          <w:rFonts w:eastAsia="Times New Roman"/>
          <w:i/>
          <w:iCs/>
          <w:lang w:eastAsia="lt-LT"/>
        </w:rPr>
        <w:t xml:space="preserve">, </w:t>
      </w:r>
      <w:r w:rsidRPr="00EC5417">
        <w:rPr>
          <w:rFonts w:eastAsia="Times New Roman"/>
          <w:i/>
          <w:iCs/>
          <w:u w:val="single"/>
          <w:lang w:eastAsia="lt-LT"/>
        </w:rPr>
        <w:t>kuriais būtų užtikrinta nacionaliniam saugumui svarbios viešosios transporto infrastruktūros kontrolė</w:t>
      </w:r>
      <w:r w:rsidRPr="003946C3">
        <w:rPr>
          <w:rFonts w:eastAsia="Times New Roman"/>
          <w:i/>
          <w:iCs/>
          <w:lang w:eastAsia="lt-LT"/>
        </w:rPr>
        <w:t>. Sieksiu, kad įstatymo lygmeniu būtų įrašytos nuostatos, suvaldančios rizikas ir užtikrinančios strateginius valstybės interesus laivyboje, oro erdvėje bei kelių ir vandens transporte</w:t>
      </w:r>
      <w:r w:rsidRPr="00C51A39">
        <w:rPr>
          <w:rFonts w:eastAsia="Times New Roman"/>
          <w:lang w:eastAsia="lt-LT"/>
        </w:rPr>
        <w:t>.</w:t>
      </w:r>
    </w:p>
    <w:p w14:paraId="284629E3" w14:textId="77777777" w:rsidR="007D561F" w:rsidRPr="00C51A39" w:rsidRDefault="007D561F" w:rsidP="007D561F">
      <w:pPr>
        <w:jc w:val="both"/>
        <w:rPr>
          <w:rFonts w:eastAsia="Times New Roman"/>
          <w:lang w:eastAsia="lt-LT"/>
        </w:rPr>
      </w:pPr>
      <w:r>
        <w:rPr>
          <w:rFonts w:eastAsia="Times New Roman"/>
          <w:lang w:eastAsia="lt-LT"/>
        </w:rPr>
        <w:t>Pastebėtina,</w:t>
      </w:r>
      <w:r w:rsidRPr="00C51A39">
        <w:rPr>
          <w:rFonts w:eastAsia="Times New Roman"/>
          <w:lang w:eastAsia="lt-LT"/>
        </w:rPr>
        <w:t xml:space="preserve"> kad dar šių metų pavasarį Susisiekimo ministerija, vadovauja</w:t>
      </w:r>
      <w:r>
        <w:rPr>
          <w:rFonts w:eastAsia="Times New Roman"/>
          <w:lang w:eastAsia="lt-LT"/>
        </w:rPr>
        <w:t>ma</w:t>
      </w:r>
      <w:r w:rsidRPr="00C51A39">
        <w:rPr>
          <w:rFonts w:eastAsia="Times New Roman"/>
          <w:lang w:eastAsia="lt-LT"/>
        </w:rPr>
        <w:t xml:space="preserve"> Laisvės partijos deleguot</w:t>
      </w:r>
      <w:r>
        <w:rPr>
          <w:rFonts w:eastAsia="Times New Roman"/>
          <w:lang w:eastAsia="lt-LT"/>
        </w:rPr>
        <w:t>o</w:t>
      </w:r>
      <w:r w:rsidRPr="00C51A39">
        <w:rPr>
          <w:rFonts w:eastAsia="Times New Roman"/>
          <w:lang w:eastAsia="lt-LT"/>
        </w:rPr>
        <w:t xml:space="preserve"> ministr</w:t>
      </w:r>
      <w:r>
        <w:rPr>
          <w:rFonts w:eastAsia="Times New Roman"/>
          <w:lang w:eastAsia="lt-LT"/>
        </w:rPr>
        <w:t>o Mariaus Skuodžio</w:t>
      </w:r>
      <w:r w:rsidR="00292B5B">
        <w:rPr>
          <w:rFonts w:eastAsia="Times New Roman"/>
          <w:lang w:eastAsia="lt-LT"/>
        </w:rPr>
        <w:t xml:space="preserve">, </w:t>
      </w:r>
      <w:r w:rsidRPr="00C51A39">
        <w:rPr>
          <w:rFonts w:eastAsia="Times New Roman"/>
          <w:lang w:eastAsia="lt-LT"/>
        </w:rPr>
        <w:t xml:space="preserve">skelbė </w:t>
      </w:r>
      <w:r w:rsidR="00292B5B">
        <w:rPr>
          <w:rFonts w:eastAsia="Times New Roman"/>
          <w:lang w:eastAsia="lt-LT"/>
        </w:rPr>
        <w:t>ketinanti</w:t>
      </w:r>
      <w:r w:rsidR="00292B5B" w:rsidRPr="00C51A39">
        <w:rPr>
          <w:rFonts w:eastAsia="Times New Roman"/>
          <w:lang w:eastAsia="lt-LT"/>
        </w:rPr>
        <w:t xml:space="preserve"> </w:t>
      </w:r>
      <w:r w:rsidRPr="00C51A39">
        <w:rPr>
          <w:rFonts w:eastAsia="Times New Roman"/>
          <w:lang w:eastAsia="lt-LT"/>
        </w:rPr>
        <w:t xml:space="preserve">pertvarkyti strateginės reikšmės </w:t>
      </w:r>
      <w:r>
        <w:rPr>
          <w:rFonts w:eastAsia="Times New Roman"/>
          <w:lang w:eastAsia="lt-LT"/>
        </w:rPr>
        <w:t>į</w:t>
      </w:r>
      <w:r w:rsidRPr="00C51A39">
        <w:rPr>
          <w:rFonts w:eastAsia="Times New Roman"/>
          <w:lang w:eastAsia="lt-LT"/>
        </w:rPr>
        <w:t>mon</w:t>
      </w:r>
      <w:r>
        <w:rPr>
          <w:rFonts w:eastAsia="Times New Roman"/>
          <w:lang w:eastAsia="lt-LT"/>
        </w:rPr>
        <w:t>es</w:t>
      </w:r>
      <w:r w:rsidRPr="00C51A39">
        <w:rPr>
          <w:rFonts w:eastAsia="Times New Roman"/>
          <w:lang w:eastAsia="lt-LT"/>
        </w:rPr>
        <w:t xml:space="preserve"> į akcines bendroves, </w:t>
      </w:r>
      <w:r>
        <w:rPr>
          <w:rFonts w:eastAsia="Times New Roman"/>
          <w:lang w:eastAsia="lt-LT"/>
        </w:rPr>
        <w:t>siekdama įtikinti visuomenę, esą</w:t>
      </w:r>
      <w:r w:rsidRPr="00C51A39">
        <w:rPr>
          <w:rFonts w:eastAsia="Times New Roman"/>
          <w:lang w:eastAsia="lt-LT"/>
        </w:rPr>
        <w:t xml:space="preserve"> priimti įstatymai </w:t>
      </w:r>
      <w:r>
        <w:rPr>
          <w:rFonts w:eastAsia="Times New Roman"/>
          <w:lang w:eastAsia="lt-LT"/>
        </w:rPr>
        <w:t xml:space="preserve">ir </w:t>
      </w:r>
      <w:r w:rsidR="00292B5B">
        <w:rPr>
          <w:rFonts w:eastAsia="Times New Roman"/>
          <w:lang w:eastAsia="lt-LT"/>
        </w:rPr>
        <w:t>užtikrins</w:t>
      </w:r>
      <w:r w:rsidRPr="00C51A39">
        <w:rPr>
          <w:rFonts w:eastAsia="Times New Roman"/>
          <w:lang w:eastAsia="lt-LT"/>
        </w:rPr>
        <w:t xml:space="preserve">, </w:t>
      </w:r>
      <w:r>
        <w:rPr>
          <w:rFonts w:eastAsia="Times New Roman"/>
          <w:lang w:eastAsia="lt-LT"/>
        </w:rPr>
        <w:t>kad</w:t>
      </w:r>
      <w:r w:rsidR="00292B5B">
        <w:rPr>
          <w:rFonts w:eastAsia="Times New Roman"/>
          <w:lang w:eastAsia="lt-LT"/>
        </w:rPr>
        <w:t xml:space="preserve"> </w:t>
      </w:r>
      <w:r>
        <w:rPr>
          <w:rFonts w:eastAsia="Times New Roman"/>
          <w:lang w:eastAsia="lt-LT"/>
        </w:rPr>
        <w:t xml:space="preserve">pertvarkomų </w:t>
      </w:r>
      <w:r w:rsidRPr="00C51A39">
        <w:rPr>
          <w:rFonts w:eastAsia="Times New Roman"/>
          <w:lang w:eastAsia="lt-LT"/>
        </w:rPr>
        <w:t>įmon</w:t>
      </w:r>
      <w:r>
        <w:rPr>
          <w:rFonts w:eastAsia="Times New Roman"/>
          <w:lang w:eastAsia="lt-LT"/>
        </w:rPr>
        <w:t>ių akcijos bus</w:t>
      </w:r>
      <w:r w:rsidRPr="00C51A39">
        <w:rPr>
          <w:rFonts w:eastAsia="Times New Roman"/>
          <w:lang w:eastAsia="lt-LT"/>
        </w:rPr>
        <w:t xml:space="preserve"> 100</w:t>
      </w:r>
      <w:r>
        <w:rPr>
          <w:rFonts w:eastAsia="Times New Roman"/>
          <w:lang w:eastAsia="lt-LT"/>
        </w:rPr>
        <w:t xml:space="preserve"> proc. valstybės valdomos,</w:t>
      </w:r>
      <w:r w:rsidRPr="00C51A39">
        <w:rPr>
          <w:rFonts w:eastAsia="Times New Roman"/>
          <w:lang w:eastAsia="lt-LT"/>
        </w:rPr>
        <w:t xml:space="preserve"> o privatizuo</w:t>
      </w:r>
      <w:r>
        <w:rPr>
          <w:rFonts w:eastAsia="Times New Roman"/>
          <w:lang w:eastAsia="lt-LT"/>
        </w:rPr>
        <w:t>jant</w:t>
      </w:r>
      <w:r w:rsidRPr="00C51A39">
        <w:rPr>
          <w:rFonts w:eastAsia="Times New Roman"/>
          <w:lang w:eastAsia="lt-LT"/>
        </w:rPr>
        <w:t xml:space="preserve"> bent dalį </w:t>
      </w:r>
      <w:r>
        <w:rPr>
          <w:rFonts w:eastAsia="Times New Roman"/>
          <w:lang w:eastAsia="lt-LT"/>
        </w:rPr>
        <w:t xml:space="preserve">šių </w:t>
      </w:r>
      <w:r w:rsidRPr="00C51A39">
        <w:rPr>
          <w:rFonts w:eastAsia="Times New Roman"/>
          <w:lang w:eastAsia="lt-LT"/>
        </w:rPr>
        <w:t>įmonių akcijų</w:t>
      </w:r>
      <w:r>
        <w:rPr>
          <w:rFonts w:eastAsia="Times New Roman"/>
          <w:lang w:eastAsia="lt-LT"/>
        </w:rPr>
        <w:t>,</w:t>
      </w:r>
      <w:r w:rsidRPr="00C51A39">
        <w:rPr>
          <w:rFonts w:eastAsia="Times New Roman"/>
          <w:lang w:eastAsia="lt-LT"/>
        </w:rPr>
        <w:t xml:space="preserve"> bus </w:t>
      </w:r>
      <w:r>
        <w:rPr>
          <w:rFonts w:eastAsia="Times New Roman"/>
          <w:lang w:eastAsia="lt-LT"/>
        </w:rPr>
        <w:t xml:space="preserve">privalomas </w:t>
      </w:r>
      <w:r w:rsidRPr="00C51A39">
        <w:rPr>
          <w:rFonts w:eastAsia="Times New Roman"/>
          <w:lang w:eastAsia="lt-LT"/>
        </w:rPr>
        <w:t xml:space="preserve">papildomas Seimo sprendimas. </w:t>
      </w:r>
      <w:r>
        <w:rPr>
          <w:rFonts w:eastAsia="Times New Roman"/>
          <w:lang w:eastAsia="lt-LT"/>
        </w:rPr>
        <w:t>B</w:t>
      </w:r>
      <w:r w:rsidRPr="00C51A39">
        <w:rPr>
          <w:rFonts w:eastAsia="Times New Roman"/>
          <w:lang w:eastAsia="lt-LT"/>
        </w:rPr>
        <w:t xml:space="preserve">uvo </w:t>
      </w:r>
      <w:r>
        <w:rPr>
          <w:rFonts w:eastAsia="Times New Roman"/>
          <w:lang w:eastAsia="lt-LT"/>
        </w:rPr>
        <w:t>teigiama</w:t>
      </w:r>
      <w:r w:rsidRPr="00C51A39">
        <w:rPr>
          <w:rFonts w:eastAsia="Times New Roman"/>
          <w:lang w:eastAsia="lt-LT"/>
        </w:rPr>
        <w:t xml:space="preserve">, kad </w:t>
      </w:r>
      <w:r>
        <w:rPr>
          <w:rFonts w:eastAsia="Times New Roman"/>
          <w:lang w:eastAsia="lt-LT"/>
        </w:rPr>
        <w:t xml:space="preserve">šios pertvarkos tikslas – </w:t>
      </w:r>
      <w:r w:rsidRPr="00C51A39">
        <w:rPr>
          <w:rFonts w:eastAsia="Times New Roman"/>
          <w:lang w:eastAsia="lt-LT"/>
        </w:rPr>
        <w:t>efektyviau</w:t>
      </w:r>
      <w:r>
        <w:rPr>
          <w:rFonts w:eastAsia="Times New Roman"/>
          <w:lang w:eastAsia="lt-LT"/>
        </w:rPr>
        <w:t xml:space="preserve"> jas</w:t>
      </w:r>
      <w:r w:rsidRPr="00C51A39">
        <w:rPr>
          <w:rFonts w:eastAsia="Times New Roman"/>
          <w:lang w:eastAsia="lt-LT"/>
        </w:rPr>
        <w:t xml:space="preserve"> vald</w:t>
      </w:r>
      <w:r>
        <w:rPr>
          <w:rFonts w:eastAsia="Times New Roman"/>
          <w:lang w:eastAsia="lt-LT"/>
        </w:rPr>
        <w:t xml:space="preserve">yti </w:t>
      </w:r>
      <w:r w:rsidRPr="00C51A39">
        <w:rPr>
          <w:rFonts w:eastAsia="Times New Roman"/>
          <w:lang w:eastAsia="lt-LT"/>
        </w:rPr>
        <w:t xml:space="preserve">ir </w:t>
      </w:r>
      <w:r>
        <w:rPr>
          <w:rFonts w:eastAsia="Times New Roman"/>
          <w:lang w:eastAsia="lt-LT"/>
        </w:rPr>
        <w:t xml:space="preserve">lengviau </w:t>
      </w:r>
      <w:r w:rsidRPr="00C51A39">
        <w:rPr>
          <w:rFonts w:eastAsia="Times New Roman"/>
          <w:lang w:eastAsia="lt-LT"/>
        </w:rPr>
        <w:t>steig</w:t>
      </w:r>
      <w:r>
        <w:rPr>
          <w:rFonts w:eastAsia="Times New Roman"/>
          <w:lang w:eastAsia="lt-LT"/>
        </w:rPr>
        <w:t>ti</w:t>
      </w:r>
      <w:r w:rsidR="00292B5B">
        <w:rPr>
          <w:rFonts w:eastAsia="Times New Roman"/>
          <w:lang w:eastAsia="lt-LT"/>
        </w:rPr>
        <w:t xml:space="preserve"> </w:t>
      </w:r>
      <w:r>
        <w:rPr>
          <w:rFonts w:eastAsia="Times New Roman"/>
          <w:lang w:eastAsia="lt-LT"/>
        </w:rPr>
        <w:t xml:space="preserve">pertvarkomų </w:t>
      </w:r>
      <w:r w:rsidRPr="00C51A39">
        <w:rPr>
          <w:rFonts w:eastAsia="Times New Roman"/>
          <w:lang w:eastAsia="lt-LT"/>
        </w:rPr>
        <w:t>įmonių valdom</w:t>
      </w:r>
      <w:r>
        <w:rPr>
          <w:rFonts w:eastAsia="Times New Roman"/>
          <w:lang w:eastAsia="lt-LT"/>
        </w:rPr>
        <w:t>a</w:t>
      </w:r>
      <w:r w:rsidRPr="00C51A39">
        <w:rPr>
          <w:rFonts w:eastAsia="Times New Roman"/>
          <w:lang w:eastAsia="lt-LT"/>
        </w:rPr>
        <w:t xml:space="preserve">s </w:t>
      </w:r>
      <w:r w:rsidR="00292B5B">
        <w:rPr>
          <w:rFonts w:eastAsia="Times New Roman"/>
          <w:lang w:eastAsia="lt-LT"/>
        </w:rPr>
        <w:t>patronuojamąsias</w:t>
      </w:r>
      <w:r w:rsidR="00292B5B" w:rsidRPr="00C51A39">
        <w:rPr>
          <w:rFonts w:eastAsia="Times New Roman"/>
          <w:lang w:eastAsia="lt-LT"/>
        </w:rPr>
        <w:t xml:space="preserve"> </w:t>
      </w:r>
      <w:r w:rsidRPr="00C51A39">
        <w:rPr>
          <w:rFonts w:eastAsia="Times New Roman"/>
          <w:lang w:eastAsia="lt-LT"/>
        </w:rPr>
        <w:t>įmon</w:t>
      </w:r>
      <w:r>
        <w:rPr>
          <w:rFonts w:eastAsia="Times New Roman"/>
          <w:lang w:eastAsia="lt-LT"/>
        </w:rPr>
        <w:t>e</w:t>
      </w:r>
      <w:r w:rsidRPr="00C51A39">
        <w:rPr>
          <w:rFonts w:eastAsia="Times New Roman"/>
          <w:lang w:eastAsia="lt-LT"/>
        </w:rPr>
        <w:t>s.</w:t>
      </w:r>
    </w:p>
    <w:p w14:paraId="26C1BD50" w14:textId="77777777" w:rsidR="009909B3" w:rsidRDefault="007D561F" w:rsidP="007D561F">
      <w:pPr>
        <w:jc w:val="both"/>
        <w:rPr>
          <w:rFonts w:eastAsia="Times New Roman"/>
          <w:lang w:eastAsia="lt-LT"/>
        </w:rPr>
      </w:pPr>
      <w:r w:rsidRPr="00C51A39">
        <w:rPr>
          <w:rFonts w:eastAsia="Times New Roman"/>
          <w:lang w:eastAsia="lt-LT"/>
        </w:rPr>
        <w:t>Prezid</w:t>
      </w:r>
      <w:r>
        <w:rPr>
          <w:rFonts w:eastAsia="Times New Roman"/>
          <w:lang w:eastAsia="lt-LT"/>
        </w:rPr>
        <w:t>entūros</w:t>
      </w:r>
      <w:r w:rsidR="00292B5B">
        <w:rPr>
          <w:rFonts w:eastAsia="Times New Roman"/>
          <w:lang w:eastAsia="lt-LT"/>
        </w:rPr>
        <w:t xml:space="preserve"> </w:t>
      </w:r>
      <w:r>
        <w:rPr>
          <w:rFonts w:eastAsia="Times New Roman"/>
          <w:lang w:eastAsia="lt-LT"/>
        </w:rPr>
        <w:t>pareiškime nurodoma priešingai –</w:t>
      </w:r>
      <w:r w:rsidRPr="00C51A39">
        <w:rPr>
          <w:rFonts w:eastAsia="Times New Roman"/>
          <w:lang w:eastAsia="lt-LT"/>
        </w:rPr>
        <w:t xml:space="preserve"> Seime priimti įstatymai </w:t>
      </w:r>
      <w:r w:rsidR="00FC4BEE" w:rsidRPr="00FC4BEE">
        <w:rPr>
          <w:rFonts w:eastAsia="Times New Roman"/>
          <w:i/>
          <w:lang w:eastAsia="lt-LT"/>
        </w:rPr>
        <w:t>nepalieka būtinų</w:t>
      </w:r>
      <w:r w:rsidR="00292B5B">
        <w:rPr>
          <w:rFonts w:eastAsia="Times New Roman"/>
          <w:lang w:eastAsia="lt-LT"/>
        </w:rPr>
        <w:t xml:space="preserve"> </w:t>
      </w:r>
      <w:r w:rsidR="00FC4BEE" w:rsidRPr="00FC4BEE">
        <w:rPr>
          <w:rFonts w:eastAsia="Times New Roman"/>
          <w:i/>
          <w:lang w:eastAsia="lt-LT"/>
        </w:rPr>
        <w:t>instrumentų valstybės nacionaliniam saugumui užtikrinti</w:t>
      </w:r>
      <w:r w:rsidR="009909B3">
        <w:rPr>
          <w:rFonts w:eastAsia="Times New Roman"/>
          <w:lang w:eastAsia="lt-LT"/>
        </w:rPr>
        <w:t>.</w:t>
      </w:r>
      <w:r w:rsidRPr="00C20B11">
        <w:rPr>
          <w:rFonts w:eastAsia="Times New Roman"/>
          <w:lang w:eastAsia="lt-LT"/>
        </w:rPr>
        <w:t xml:space="preserve"> </w:t>
      </w:r>
    </w:p>
    <w:p w14:paraId="7188635A" w14:textId="77777777" w:rsidR="007D561F" w:rsidRDefault="007D561F" w:rsidP="007D561F">
      <w:pPr>
        <w:jc w:val="both"/>
        <w:rPr>
          <w:rFonts w:eastAsia="Times New Roman"/>
          <w:lang w:eastAsia="lt-LT"/>
        </w:rPr>
      </w:pPr>
      <w:r>
        <w:rPr>
          <w:rFonts w:eastAsia="Times New Roman"/>
          <w:lang w:eastAsia="lt-LT"/>
        </w:rPr>
        <w:t xml:space="preserve">Skubotai priimtas įstatymas </w:t>
      </w:r>
      <w:r w:rsidR="009909B3">
        <w:rPr>
          <w:rFonts w:eastAsia="Times New Roman"/>
          <w:lang w:eastAsia="lt-LT"/>
        </w:rPr>
        <w:t xml:space="preserve">stulbina: jis </w:t>
      </w:r>
      <w:r>
        <w:rPr>
          <w:rFonts w:eastAsia="Times New Roman"/>
          <w:lang w:eastAsia="lt-LT"/>
        </w:rPr>
        <w:t xml:space="preserve">atskleidžia </w:t>
      </w:r>
      <w:r w:rsidRPr="00C51A39">
        <w:rPr>
          <w:rFonts w:eastAsia="Times New Roman"/>
          <w:lang w:eastAsia="lt-LT"/>
        </w:rPr>
        <w:t>valdančio</w:t>
      </w:r>
      <w:r>
        <w:rPr>
          <w:rFonts w:eastAsia="Times New Roman"/>
          <w:lang w:eastAsia="lt-LT"/>
        </w:rPr>
        <w:t xml:space="preserve">sios </w:t>
      </w:r>
      <w:r w:rsidRPr="00C51A39">
        <w:rPr>
          <w:rFonts w:eastAsia="Times New Roman"/>
          <w:lang w:eastAsia="lt-LT"/>
        </w:rPr>
        <w:t>koalicij</w:t>
      </w:r>
      <w:r>
        <w:rPr>
          <w:rFonts w:eastAsia="Times New Roman"/>
          <w:lang w:eastAsia="lt-LT"/>
        </w:rPr>
        <w:t>os mėginimus klaidinant</w:t>
      </w:r>
      <w:r w:rsidRPr="00C51A39">
        <w:rPr>
          <w:rFonts w:eastAsia="Times New Roman"/>
          <w:lang w:eastAsia="lt-LT"/>
        </w:rPr>
        <w:t xml:space="preserve"> visuomenę</w:t>
      </w:r>
      <w:r w:rsidR="009909B3">
        <w:rPr>
          <w:rFonts w:eastAsia="Times New Roman"/>
          <w:lang w:eastAsia="lt-LT"/>
        </w:rPr>
        <w:t>,</w:t>
      </w:r>
      <w:r w:rsidRPr="00C51A39">
        <w:rPr>
          <w:rFonts w:eastAsia="Times New Roman"/>
          <w:lang w:eastAsia="lt-LT"/>
        </w:rPr>
        <w:t xml:space="preserve"> </w:t>
      </w:r>
      <w:r>
        <w:rPr>
          <w:rFonts w:eastAsia="Times New Roman"/>
          <w:lang w:eastAsia="lt-LT"/>
        </w:rPr>
        <w:t xml:space="preserve">sukurti sąlygas </w:t>
      </w:r>
      <w:r w:rsidRPr="00C51A39">
        <w:rPr>
          <w:rFonts w:eastAsia="Times New Roman"/>
          <w:lang w:eastAsia="lt-LT"/>
        </w:rPr>
        <w:t xml:space="preserve">privatiems investuotojams </w:t>
      </w:r>
      <w:r>
        <w:rPr>
          <w:rFonts w:eastAsia="Times New Roman"/>
          <w:lang w:eastAsia="lt-LT"/>
        </w:rPr>
        <w:t>tapti valstybei svarbios</w:t>
      </w:r>
      <w:r w:rsidRPr="00C51A39">
        <w:rPr>
          <w:rFonts w:eastAsia="Times New Roman"/>
          <w:lang w:eastAsia="lt-LT"/>
        </w:rPr>
        <w:t xml:space="preserve"> strateginės reikšmės </w:t>
      </w:r>
      <w:r>
        <w:rPr>
          <w:rFonts w:eastAsia="Times New Roman"/>
          <w:lang w:eastAsia="lt-LT"/>
        </w:rPr>
        <w:t>infrastruktūros</w:t>
      </w:r>
      <w:r w:rsidRPr="00C51A39">
        <w:rPr>
          <w:rFonts w:eastAsia="Times New Roman"/>
          <w:lang w:eastAsia="lt-LT"/>
        </w:rPr>
        <w:t xml:space="preserve"> bendrasavinink</w:t>
      </w:r>
      <w:r w:rsidR="009909B3">
        <w:rPr>
          <w:rFonts w:eastAsia="Times New Roman"/>
          <w:lang w:eastAsia="lt-LT"/>
        </w:rPr>
        <w:t>i</w:t>
      </w:r>
      <w:r w:rsidRPr="00C51A39">
        <w:rPr>
          <w:rFonts w:eastAsia="Times New Roman"/>
          <w:lang w:eastAsia="lt-LT"/>
        </w:rPr>
        <w:t>ais</w:t>
      </w:r>
      <w:r w:rsidR="009909B3">
        <w:rPr>
          <w:rFonts w:eastAsia="Times New Roman"/>
          <w:lang w:eastAsia="lt-LT"/>
        </w:rPr>
        <w:t xml:space="preserve"> ir taip ne tik </w:t>
      </w:r>
      <w:r>
        <w:rPr>
          <w:rFonts w:eastAsia="Times New Roman"/>
          <w:lang w:eastAsia="lt-LT"/>
        </w:rPr>
        <w:t>sudar</w:t>
      </w:r>
      <w:r w:rsidR="009909B3">
        <w:rPr>
          <w:rFonts w:eastAsia="Times New Roman"/>
          <w:lang w:eastAsia="lt-LT"/>
        </w:rPr>
        <w:t>o</w:t>
      </w:r>
      <w:r>
        <w:rPr>
          <w:rFonts w:eastAsia="Times New Roman"/>
          <w:lang w:eastAsia="lt-LT"/>
        </w:rPr>
        <w:t xml:space="preserve"> sąlygas </w:t>
      </w:r>
      <w:r w:rsidRPr="00C51A39">
        <w:rPr>
          <w:rFonts w:eastAsia="Times New Roman"/>
          <w:lang w:eastAsia="lt-LT"/>
        </w:rPr>
        <w:t>tiesiogini</w:t>
      </w:r>
      <w:r>
        <w:rPr>
          <w:rFonts w:eastAsia="Times New Roman"/>
          <w:lang w:eastAsia="lt-LT"/>
        </w:rPr>
        <w:t>ams</w:t>
      </w:r>
      <w:r w:rsidRPr="00C51A39">
        <w:rPr>
          <w:rFonts w:eastAsia="Times New Roman"/>
          <w:lang w:eastAsia="lt-LT"/>
        </w:rPr>
        <w:t xml:space="preserve"> ir netiesiogin</w:t>
      </w:r>
      <w:r>
        <w:rPr>
          <w:rFonts w:eastAsia="Times New Roman"/>
          <w:lang w:eastAsia="lt-LT"/>
        </w:rPr>
        <w:t>iams</w:t>
      </w:r>
      <w:r w:rsidR="009909B3">
        <w:rPr>
          <w:rFonts w:eastAsia="Times New Roman"/>
          <w:lang w:eastAsia="lt-LT"/>
        </w:rPr>
        <w:t xml:space="preserve"> </w:t>
      </w:r>
      <w:r>
        <w:rPr>
          <w:rFonts w:eastAsia="Times New Roman"/>
          <w:lang w:eastAsia="lt-LT"/>
        </w:rPr>
        <w:t xml:space="preserve">valstybės </w:t>
      </w:r>
      <w:r w:rsidRPr="00C51A39">
        <w:rPr>
          <w:rFonts w:eastAsia="Times New Roman"/>
          <w:lang w:eastAsia="lt-LT"/>
        </w:rPr>
        <w:t>nuostoli</w:t>
      </w:r>
      <w:r>
        <w:rPr>
          <w:rFonts w:eastAsia="Times New Roman"/>
          <w:lang w:eastAsia="lt-LT"/>
        </w:rPr>
        <w:t xml:space="preserve">ams atsirasti, bet ir sąmoningai </w:t>
      </w:r>
      <w:r w:rsidR="009909B3">
        <w:rPr>
          <w:rFonts w:eastAsia="Times New Roman"/>
          <w:lang w:eastAsia="lt-LT"/>
        </w:rPr>
        <w:t>kelia</w:t>
      </w:r>
      <w:r w:rsidRPr="00C51A39">
        <w:rPr>
          <w:rFonts w:eastAsia="Times New Roman"/>
          <w:lang w:eastAsia="lt-LT"/>
        </w:rPr>
        <w:t xml:space="preserve"> grėsmę nacionaliniam saugumui.</w:t>
      </w:r>
    </w:p>
    <w:p w14:paraId="185863DE" w14:textId="77777777" w:rsidR="007D561F" w:rsidRPr="00E03A8A" w:rsidRDefault="007D561F" w:rsidP="007D561F">
      <w:pPr>
        <w:jc w:val="both"/>
      </w:pPr>
      <w:r>
        <w:rPr>
          <w:lang w:eastAsia="lt-LT"/>
        </w:rPr>
        <w:t>Tokiais ketinimais neleidžia abejoti V</w:t>
      </w:r>
      <w:r w:rsidRPr="00E03A8A">
        <w:t>yriausybės kanceliarij</w:t>
      </w:r>
      <w:r>
        <w:t xml:space="preserve">os </w:t>
      </w:r>
      <w:r w:rsidRPr="00E03A8A">
        <w:t>politikos įgyvendinimo grupė</w:t>
      </w:r>
      <w:r>
        <w:t xml:space="preserve">s </w:t>
      </w:r>
      <w:r w:rsidR="009909B3">
        <w:t>p</w:t>
      </w:r>
      <w:r>
        <w:t xml:space="preserve">ažyma </w:t>
      </w:r>
      <w:r w:rsidRPr="00E03A8A">
        <w:t>dėl</w:t>
      </w:r>
      <w:r>
        <w:t xml:space="preserve"> minėtų įstatymo projektų (Aviacijos, Vidaus vandenų transporto, Transporto veiklos pagrindų,  Klaipėdos valstybinio jūrų uosto, Saugios laivybos, Suskystintų gamtinių dujų terminalo, Administracinių nusižengimų kodekso ir Nacionaliniam saugumui užtikrinti svarbių objektų apsaugos), kurioje nurodoma, jog įstatymų projektais </w:t>
      </w:r>
      <w:r w:rsidRPr="00164F10">
        <w:rPr>
          <w:b/>
          <w:bCs/>
          <w:i/>
          <w:iCs/>
          <w:u w:val="single"/>
        </w:rPr>
        <w:t>siekiama atsisakyti nuostatų, kad</w:t>
      </w:r>
      <w:r w:rsidRPr="00164F10">
        <w:rPr>
          <w:i/>
          <w:iCs/>
        </w:rPr>
        <w:t xml:space="preserve"> tarptautinių oro uostų infrastruktūra, skrydžių valdymo sistemos įrenginiai, valstybinės reikšmės vidaus vandenų keliai, </w:t>
      </w:r>
      <w:r w:rsidRPr="00164F10">
        <w:rPr>
          <w:i/>
          <w:iCs/>
        </w:rPr>
        <w:lastRenderedPageBreak/>
        <w:t xml:space="preserve">valstybinių jūrų uostų </w:t>
      </w:r>
      <w:r w:rsidRPr="00164F10">
        <w:rPr>
          <w:b/>
          <w:bCs/>
          <w:i/>
          <w:iCs/>
        </w:rPr>
        <w:t xml:space="preserve">infrastruktūra </w:t>
      </w:r>
      <w:r w:rsidRPr="00164F10">
        <w:rPr>
          <w:b/>
          <w:bCs/>
          <w:i/>
          <w:iCs/>
          <w:u w:val="single"/>
        </w:rPr>
        <w:t>išimtine nuosavybės teise</w:t>
      </w:r>
      <w:r w:rsidRPr="00164F10">
        <w:rPr>
          <w:b/>
          <w:bCs/>
          <w:i/>
          <w:iCs/>
        </w:rPr>
        <w:t xml:space="preserve"> priklauso valstybei</w:t>
      </w:r>
      <w:r w:rsidR="00FC4BEE" w:rsidRPr="00FC4BEE">
        <w:rPr>
          <w:bCs/>
        </w:rPr>
        <w:t xml:space="preserve">. </w:t>
      </w:r>
      <w:r w:rsidRPr="00164F10">
        <w:t xml:space="preserve">Pažymą </w:t>
      </w:r>
      <w:r>
        <w:t>sudarė Vyriausybės kanceliarijos politikos įgyvendinimo grupės p</w:t>
      </w:r>
      <w:r w:rsidRPr="00164F10">
        <w:t>atarėjas Arvydas Nevas</w:t>
      </w:r>
      <w:r w:rsidR="007555F7">
        <w:t xml:space="preserve"> </w:t>
      </w:r>
      <w:r w:rsidR="00FC4BEE" w:rsidRPr="00FC4BEE">
        <w:rPr>
          <w:bCs/>
        </w:rPr>
        <w:t>[</w:t>
      </w:r>
      <w:r w:rsidR="00FC4BEE" w:rsidRPr="00FC4BEE">
        <w:rPr>
          <w:rStyle w:val="Puslapioinaosnuoroda"/>
          <w:bCs/>
        </w:rPr>
        <w:footnoteReference w:id="1"/>
      </w:r>
      <w:r w:rsidR="00FC4BEE" w:rsidRPr="00FC4BEE">
        <w:rPr>
          <w:bCs/>
        </w:rPr>
        <w:t>]</w:t>
      </w:r>
      <w:r w:rsidRPr="00E03A8A">
        <w:t xml:space="preserve">. </w:t>
      </w:r>
    </w:p>
    <w:p w14:paraId="11FBEBFB" w14:textId="77777777" w:rsidR="007D561F" w:rsidRPr="0047583C" w:rsidRDefault="007D561F" w:rsidP="007D561F">
      <w:pPr>
        <w:jc w:val="both"/>
        <w:rPr>
          <w:b/>
          <w:bCs/>
        </w:rPr>
      </w:pPr>
      <w:r>
        <w:t xml:space="preserve">Neatsižvelgta į tai, jog Specialiųjų tyrimų tarnyba (STT) dar 2020-05-28 </w:t>
      </w:r>
      <w:r w:rsidRPr="0047583C">
        <w:t xml:space="preserve">antikorupcinio vertinimo išvadoje </w:t>
      </w:r>
      <w:r>
        <w:t xml:space="preserve">išsakė abejones dėl minėtų įstatymų nuostatų, kurios, </w:t>
      </w:r>
      <w:r w:rsidR="007555F7">
        <w:t xml:space="preserve">pasak </w:t>
      </w:r>
      <w:r>
        <w:t>STT, gali būti suprantamos ir taikomos nevienareikšmiškai, o Valstybės saugumo departamentas (VSD), vertindamas K</w:t>
      </w:r>
      <w:r w:rsidRPr="0047583C">
        <w:t>laipėdos valstybinio jūrų uosto įstatymo projekt</w:t>
      </w:r>
      <w:r>
        <w:t>ą</w:t>
      </w:r>
      <w:r w:rsidR="007555F7">
        <w:t xml:space="preserve"> </w:t>
      </w:r>
      <w:r>
        <w:t>VIIIP</w:t>
      </w:r>
      <w:r w:rsidRPr="0047583C">
        <w:t>-2845</w:t>
      </w:r>
      <w:r>
        <w:t>, pažymėjo</w:t>
      </w:r>
      <w:r w:rsidRPr="0047583C">
        <w:t xml:space="preserve">, </w:t>
      </w:r>
      <w:r>
        <w:t xml:space="preserve">jog priėmus siūlomą įstatymo projektą </w:t>
      </w:r>
      <w:r w:rsidRPr="001B0C57">
        <w:rPr>
          <w:i/>
          <w:iCs/>
        </w:rPr>
        <w:t xml:space="preserve">šio valstybei strategiškai svarbaus objekto – Klaipėdos jūrų uosto – veikla gali būti sutrikdyta ir </w:t>
      </w:r>
      <w:r w:rsidRPr="001B0C57">
        <w:rPr>
          <w:b/>
          <w:bCs/>
          <w:i/>
          <w:iCs/>
        </w:rPr>
        <w:t xml:space="preserve">būtent šį nepakankamą pasirengimą vykdyti tokio masto reformą vertiname kaip </w:t>
      </w:r>
      <w:r w:rsidRPr="001B0C57">
        <w:rPr>
          <w:b/>
          <w:bCs/>
          <w:i/>
          <w:iCs/>
          <w:u w:val="single"/>
        </w:rPr>
        <w:t>riziką šalies nacionalinio saugumo interesams</w:t>
      </w:r>
      <w:r w:rsidR="00FC4BEE" w:rsidRPr="00FC4BEE">
        <w:rPr>
          <w:b/>
          <w:bCs/>
          <w:i/>
          <w:iCs/>
        </w:rPr>
        <w:t>.</w:t>
      </w:r>
      <w:r>
        <w:t xml:space="preserve"> Be to, VSD vertinimu,</w:t>
      </w:r>
      <w:r w:rsidR="007555F7">
        <w:t xml:space="preserve"> </w:t>
      </w:r>
      <w:r w:rsidRPr="001B0C57">
        <w:rPr>
          <w:i/>
          <w:iCs/>
        </w:rPr>
        <w:t>nėra jokių išorinių faktorių, skatinančių šios valstybinės įmonės akcionavimą inicijuoti būtent šiuo metu. Pertvarko</w:t>
      </w:r>
      <w:r>
        <w:rPr>
          <w:i/>
          <w:iCs/>
        </w:rPr>
        <w:t>s</w:t>
      </w:r>
      <w:r w:rsidRPr="001B0C57">
        <w:rPr>
          <w:i/>
          <w:iCs/>
        </w:rPr>
        <w:t xml:space="preserve"> procese atsiranda ir daugiau galimybių įvairioms manipuliacijoms, kurios galėtų kelti rizikas nacionaliniam saugumui</w:t>
      </w:r>
      <w:r w:rsidRPr="007B732D">
        <w:t xml:space="preserve"> [</w:t>
      </w:r>
      <w:r w:rsidRPr="007B732D">
        <w:rPr>
          <w:rStyle w:val="Puslapioinaosnuoroda"/>
          <w:b/>
          <w:bCs/>
        </w:rPr>
        <w:footnoteReference w:id="2"/>
      </w:r>
      <w:r w:rsidRPr="007B732D">
        <w:t>].</w:t>
      </w:r>
    </w:p>
    <w:p w14:paraId="0898B5BB" w14:textId="77777777" w:rsidR="007D561F" w:rsidRDefault="001B4801" w:rsidP="007D561F">
      <w:pPr>
        <w:pStyle w:val="Sraopastraipa"/>
        <w:ind w:left="0" w:firstLineChars="0" w:firstLine="0"/>
        <w:jc w:val="both"/>
      </w:pPr>
      <w:r>
        <w:t xml:space="preserve">Taip pat </w:t>
      </w:r>
      <w:r w:rsidR="007D561F">
        <w:t>v</w:t>
      </w:r>
      <w:r w:rsidR="007D561F" w:rsidRPr="007276ED">
        <w:t>ertinant Suskystintų gamtinių dujų terminalo įstatymo projektą NR. XI-2053</w:t>
      </w:r>
      <w:r w:rsidR="007D561F">
        <w:t xml:space="preserve"> VSD yra nurodęs, kad jo nuomonė dėl šių įstatymų projektų yra nuosekli</w:t>
      </w:r>
      <w:r>
        <w:t>:</w:t>
      </w:r>
      <w:r w:rsidR="007D561F">
        <w:t xml:space="preserve"> </w:t>
      </w:r>
      <w:r>
        <w:t>j</w:t>
      </w:r>
      <w:r w:rsidR="007D561F">
        <w:t xml:space="preserve">i pateikta Susisiekimo ministerijai (2018 m. rugsėjo 19 d. raštas Nr. 18-6273) </w:t>
      </w:r>
      <w:r w:rsidR="00D33E54">
        <w:t>i</w:t>
      </w:r>
      <w:r w:rsidR="007D561F">
        <w:t xml:space="preserve">r </w:t>
      </w:r>
      <w:r w:rsidR="00D33E54">
        <w:t>nuo to laiko</w:t>
      </w:r>
      <w:r w:rsidR="007D561F">
        <w:t xml:space="preserve"> nepasikeitė. VSD ir toliau lieka neaišku, </w:t>
      </w:r>
      <w:r w:rsidR="007D561F" w:rsidRPr="00EC5417">
        <w:rPr>
          <w:b/>
          <w:bCs/>
          <w:i/>
          <w:iCs/>
        </w:rPr>
        <w:t>kokiu būdu bus pertvarkomos</w:t>
      </w:r>
      <w:r w:rsidR="007D561F" w:rsidRPr="00EC5417">
        <w:rPr>
          <w:i/>
          <w:iCs/>
        </w:rPr>
        <w:t xml:space="preserve"> konkrečios Susisiekimo ministerijos reguliavimo sričiai priskirtos </w:t>
      </w:r>
      <w:r w:rsidR="007D561F" w:rsidRPr="00EC5417">
        <w:rPr>
          <w:b/>
          <w:bCs/>
          <w:i/>
          <w:iCs/>
        </w:rPr>
        <w:t>valstybinės įmonės į privačius juridinius asmenis</w:t>
      </w:r>
      <w:r w:rsidR="007D561F" w:rsidRPr="00EC5417">
        <w:rPr>
          <w:i/>
          <w:iCs/>
        </w:rPr>
        <w:t xml:space="preserve">, </w:t>
      </w:r>
      <w:r w:rsidR="007D561F" w:rsidRPr="00EC5417">
        <w:rPr>
          <w:b/>
          <w:bCs/>
          <w:i/>
          <w:iCs/>
        </w:rPr>
        <w:t>kokia dalis</w:t>
      </w:r>
      <w:r w:rsidR="007D561F" w:rsidRPr="00EC5417">
        <w:rPr>
          <w:i/>
          <w:iCs/>
        </w:rPr>
        <w:t xml:space="preserve"> pertvarkomų juridinių asmenų </w:t>
      </w:r>
      <w:r w:rsidR="007D561F" w:rsidRPr="00EC5417">
        <w:rPr>
          <w:b/>
          <w:bCs/>
          <w:i/>
          <w:iCs/>
        </w:rPr>
        <w:t>akcijų priklausys valstybe</w:t>
      </w:r>
      <w:r w:rsidR="007D561F" w:rsidRPr="00EC5417">
        <w:rPr>
          <w:i/>
          <w:iCs/>
        </w:rPr>
        <w:t xml:space="preserve">i, </w:t>
      </w:r>
      <w:r w:rsidR="007D561F" w:rsidRPr="00EC5417">
        <w:rPr>
          <w:b/>
          <w:bCs/>
          <w:i/>
          <w:iCs/>
        </w:rPr>
        <w:t>kaip bus paskirstomas</w:t>
      </w:r>
      <w:r w:rsidR="007D561F" w:rsidRPr="00EC5417">
        <w:rPr>
          <w:i/>
          <w:iCs/>
        </w:rPr>
        <w:t xml:space="preserve"> pertvarkomų juridiniu asmenų </w:t>
      </w:r>
      <w:r w:rsidR="007D561F" w:rsidRPr="00EC5417">
        <w:rPr>
          <w:b/>
          <w:bCs/>
          <w:i/>
          <w:iCs/>
        </w:rPr>
        <w:t>turtas</w:t>
      </w:r>
      <w:r w:rsidR="00FC4BEE" w:rsidRPr="00FC4BEE">
        <w:rPr>
          <w:b/>
          <w:bCs/>
          <w:i/>
          <w:iCs/>
        </w:rPr>
        <w:t xml:space="preserve">, </w:t>
      </w:r>
      <w:r w:rsidR="007D561F" w:rsidRPr="00EC5417">
        <w:rPr>
          <w:b/>
          <w:bCs/>
          <w:i/>
          <w:iCs/>
          <w:u w:val="single"/>
        </w:rPr>
        <w:t>ar bus išlaikoma</w:t>
      </w:r>
      <w:r w:rsidR="007D561F" w:rsidRPr="00EC5417">
        <w:rPr>
          <w:i/>
          <w:iCs/>
        </w:rPr>
        <w:t xml:space="preserve"> tokių asmenų </w:t>
      </w:r>
      <w:r w:rsidR="007D561F" w:rsidRPr="00EC5417">
        <w:rPr>
          <w:b/>
          <w:bCs/>
          <w:i/>
          <w:iCs/>
          <w:u w:val="single"/>
        </w:rPr>
        <w:t>valstybės kontrolė siekiant apsaugoti nacionalinius valstybės interesus</w:t>
      </w:r>
      <w:r w:rsidR="007D561F" w:rsidRPr="00EC5417">
        <w:rPr>
          <w:i/>
          <w:iCs/>
        </w:rPr>
        <w:t xml:space="preserve"> ir pan</w:t>
      </w:r>
      <w:r w:rsidR="007D561F">
        <w:rPr>
          <w:i/>
          <w:iCs/>
        </w:rPr>
        <w:t>.</w:t>
      </w:r>
      <w:r w:rsidR="00D33E54">
        <w:t xml:space="preserve"> </w:t>
      </w:r>
      <w:r w:rsidR="007D561F">
        <w:t>[</w:t>
      </w:r>
      <w:r w:rsidR="007D561F" w:rsidRPr="00EC5417">
        <w:rPr>
          <w:rStyle w:val="Puslapioinaosnuoroda"/>
          <w:b/>
          <w:bCs/>
        </w:rPr>
        <w:footnoteReference w:id="3"/>
      </w:r>
      <w:r w:rsidR="007D561F">
        <w:t xml:space="preserve">]. </w:t>
      </w:r>
    </w:p>
    <w:p w14:paraId="65808D97" w14:textId="77777777" w:rsidR="007D561F" w:rsidRDefault="007D561F" w:rsidP="007D561F">
      <w:pPr>
        <w:pStyle w:val="Sraopastraipa"/>
        <w:ind w:left="0" w:firstLineChars="0" w:firstLine="0"/>
        <w:jc w:val="both"/>
      </w:pPr>
    </w:p>
    <w:p w14:paraId="0FC4BEB6" w14:textId="77777777" w:rsidR="007D561F" w:rsidRDefault="007D561F" w:rsidP="007D561F">
      <w:pPr>
        <w:pStyle w:val="Sraopastraipa"/>
        <w:ind w:left="0" w:firstLineChars="0" w:firstLine="0"/>
        <w:jc w:val="both"/>
        <w:rPr>
          <w:rFonts w:eastAsia="Times New Roman"/>
          <w:lang w:eastAsia="lt-LT"/>
        </w:rPr>
      </w:pPr>
      <w:r>
        <w:rPr>
          <w:rFonts w:eastAsia="Times New Roman"/>
          <w:lang w:eastAsia="lt-LT"/>
        </w:rPr>
        <w:t xml:space="preserve">Nepaisant šių valstybės institucijų </w:t>
      </w:r>
      <w:r w:rsidR="00D33E54">
        <w:rPr>
          <w:rFonts w:eastAsia="Times New Roman"/>
          <w:lang w:eastAsia="lt-LT"/>
        </w:rPr>
        <w:t>į</w:t>
      </w:r>
      <w:r>
        <w:rPr>
          <w:rFonts w:eastAsia="Times New Roman"/>
          <w:lang w:eastAsia="lt-LT"/>
        </w:rPr>
        <w:t>spėjimų</w:t>
      </w:r>
      <w:r w:rsidR="00D33E54">
        <w:rPr>
          <w:rFonts w:eastAsia="Times New Roman"/>
          <w:lang w:eastAsia="lt-LT"/>
        </w:rPr>
        <w:t>,</w:t>
      </w:r>
      <w:r>
        <w:rPr>
          <w:rFonts w:eastAsia="Times New Roman"/>
          <w:lang w:eastAsia="lt-LT"/>
        </w:rPr>
        <w:t xml:space="preserve"> Seimo Ekonomikos komitetas (</w:t>
      </w:r>
      <w:r w:rsidR="00FC4BEE" w:rsidRPr="00FC4BEE">
        <w:rPr>
          <w:iCs/>
          <w:sz w:val="22"/>
          <w:szCs w:val="22"/>
        </w:rPr>
        <w:t xml:space="preserve">K. Starkevičius (pirmininkas), G. Paluckas; A. Bagdonas, V. Fiodorovas, A. Kupčinskas, R. Miliūtė, L. Mogenienė, I. Pakarklytė, J. Pinskus, </w:t>
      </w:r>
      <w:r w:rsidR="001B4801">
        <w:rPr>
          <w:iCs/>
          <w:sz w:val="22"/>
          <w:szCs w:val="22"/>
        </w:rPr>
        <w:t xml:space="preserve"> </w:t>
      </w:r>
      <w:r w:rsidR="00FC4BEE" w:rsidRPr="00FC4BEE">
        <w:rPr>
          <w:iCs/>
          <w:sz w:val="22"/>
          <w:szCs w:val="22"/>
        </w:rPr>
        <w:t>P. Saudargas, L. Savickas, M. Skritulskas</w:t>
      </w:r>
      <w:r w:rsidR="00D33E54">
        <w:rPr>
          <w:iCs/>
          <w:sz w:val="22"/>
          <w:szCs w:val="22"/>
        </w:rPr>
        <w:t>),</w:t>
      </w:r>
      <w:r w:rsidR="00FC4BEE" w:rsidRPr="00FC4BEE">
        <w:rPr>
          <w:iCs/>
          <w:sz w:val="22"/>
          <w:szCs w:val="22"/>
        </w:rPr>
        <w:t xml:space="preserve"> Komiteto biur</w:t>
      </w:r>
      <w:r w:rsidR="00D33E54">
        <w:rPr>
          <w:iCs/>
          <w:sz w:val="22"/>
          <w:szCs w:val="22"/>
        </w:rPr>
        <w:t>as (</w:t>
      </w:r>
      <w:r w:rsidR="00FC4BEE" w:rsidRPr="00FC4BEE">
        <w:rPr>
          <w:iCs/>
          <w:sz w:val="22"/>
          <w:szCs w:val="22"/>
        </w:rPr>
        <w:t>vedėja R. Petkūnienė</w:t>
      </w:r>
      <w:r w:rsidR="00D33E54">
        <w:rPr>
          <w:iCs/>
          <w:sz w:val="22"/>
          <w:szCs w:val="22"/>
        </w:rPr>
        <w:t>,</w:t>
      </w:r>
      <w:r w:rsidR="00FC4BEE" w:rsidRPr="00FC4BEE">
        <w:rPr>
          <w:iCs/>
          <w:sz w:val="22"/>
          <w:szCs w:val="22"/>
        </w:rPr>
        <w:t xml:space="preserve"> patarėjai: D. Šaltmeris, R. Duburaitė, R.</w:t>
      </w:r>
      <w:r w:rsidR="00D33E54">
        <w:rPr>
          <w:iCs/>
          <w:sz w:val="22"/>
          <w:szCs w:val="22"/>
        </w:rPr>
        <w:t xml:space="preserve"> </w:t>
      </w:r>
      <w:r w:rsidR="00FC4BEE" w:rsidRPr="00FC4BEE">
        <w:rPr>
          <w:iCs/>
          <w:sz w:val="22"/>
          <w:szCs w:val="22"/>
        </w:rPr>
        <w:t>Danė, L. Jasiukėnienė, I. Jurkšuvienė, Ž. Klimka</w:t>
      </w:r>
      <w:r w:rsidR="00D33E54">
        <w:rPr>
          <w:iCs/>
          <w:sz w:val="22"/>
          <w:szCs w:val="22"/>
        </w:rPr>
        <w:t>,</w:t>
      </w:r>
      <w:r w:rsidR="00FC4BEE" w:rsidRPr="00FC4BEE">
        <w:rPr>
          <w:iCs/>
          <w:sz w:val="22"/>
          <w:szCs w:val="22"/>
        </w:rPr>
        <w:t xml:space="preserve"> padėjėja Z. Jodkonienė</w:t>
      </w:r>
      <w:r>
        <w:t xml:space="preserve">) bei </w:t>
      </w:r>
      <w:r>
        <w:rPr>
          <w:rFonts w:eastAsia="Times New Roman"/>
          <w:lang w:eastAsia="lt-LT"/>
        </w:rPr>
        <w:t>Vyriausybė pritarė įstatymų projektams, o Seimo valdančioji dauguma juos priėmė.</w:t>
      </w:r>
    </w:p>
    <w:p w14:paraId="09D51254" w14:textId="77777777" w:rsidR="007D561F" w:rsidRDefault="007D561F" w:rsidP="007D561F">
      <w:pPr>
        <w:pStyle w:val="Sraopastraipa"/>
        <w:ind w:left="0" w:firstLineChars="0" w:firstLine="0"/>
        <w:jc w:val="both"/>
        <w:rPr>
          <w:lang w:eastAsia="lt-LT"/>
        </w:rPr>
      </w:pPr>
    </w:p>
    <w:p w14:paraId="4E2CDB8F" w14:textId="77777777" w:rsidR="007D561F" w:rsidRDefault="007D561F" w:rsidP="007D561F">
      <w:pPr>
        <w:pStyle w:val="Sraopastraipa"/>
        <w:ind w:left="0" w:firstLineChars="0" w:firstLine="0"/>
        <w:jc w:val="both"/>
        <w:rPr>
          <w:lang w:eastAsia="lt-LT"/>
        </w:rPr>
      </w:pPr>
      <w:r>
        <w:rPr>
          <w:lang w:eastAsia="lt-LT"/>
        </w:rPr>
        <w:t xml:space="preserve">Svarbi aplinkybė, kad šiuo metu prieš Lietuvos valstybę yra pradėtas ir vykdomas nedraugiškų valstybių </w:t>
      </w:r>
      <w:r w:rsidRPr="00C51A39">
        <w:rPr>
          <w:lang w:eastAsia="lt-LT"/>
        </w:rPr>
        <w:t>hibridin</w:t>
      </w:r>
      <w:r>
        <w:rPr>
          <w:lang w:eastAsia="lt-LT"/>
        </w:rPr>
        <w:t>is</w:t>
      </w:r>
      <w:r w:rsidRPr="00C51A39">
        <w:rPr>
          <w:lang w:eastAsia="lt-LT"/>
        </w:rPr>
        <w:t xml:space="preserve"> kar</w:t>
      </w:r>
      <w:r>
        <w:rPr>
          <w:lang w:eastAsia="lt-LT"/>
        </w:rPr>
        <w:t>as.</w:t>
      </w:r>
      <w:r w:rsidR="001B4801">
        <w:rPr>
          <w:lang w:eastAsia="lt-LT"/>
        </w:rPr>
        <w:t xml:space="preserve"> </w:t>
      </w:r>
      <w:r>
        <w:rPr>
          <w:lang w:eastAsia="lt-LT"/>
        </w:rPr>
        <w:t xml:space="preserve">Taigi neatsakinga būtų manyti, kad karą vykdančios nedraugiškos šalys </w:t>
      </w:r>
      <w:r w:rsidR="001B4801">
        <w:rPr>
          <w:lang w:eastAsia="lt-LT"/>
        </w:rPr>
        <w:t xml:space="preserve">visai </w:t>
      </w:r>
      <w:r>
        <w:rPr>
          <w:lang w:eastAsia="lt-LT"/>
        </w:rPr>
        <w:t xml:space="preserve">nesidomėtų Lietuvos </w:t>
      </w:r>
      <w:r w:rsidRPr="00C51A39">
        <w:rPr>
          <w:rFonts w:eastAsia="Times New Roman"/>
          <w:lang w:eastAsia="lt-LT"/>
        </w:rPr>
        <w:t xml:space="preserve">strateginės reikšmės </w:t>
      </w:r>
      <w:r>
        <w:rPr>
          <w:rFonts w:eastAsia="Times New Roman"/>
          <w:lang w:eastAsia="lt-LT"/>
        </w:rPr>
        <w:t xml:space="preserve">objektais. Nėra abejonių, kad </w:t>
      </w:r>
      <w:r>
        <w:rPr>
          <w:lang w:eastAsia="lt-LT"/>
        </w:rPr>
        <w:t xml:space="preserve">privačių asmenų įtakos didinimas </w:t>
      </w:r>
      <w:r w:rsidR="001B4801" w:rsidRPr="00C51A39">
        <w:rPr>
          <w:lang w:eastAsia="lt-LT"/>
        </w:rPr>
        <w:t>vald</w:t>
      </w:r>
      <w:r w:rsidR="001B4801">
        <w:rPr>
          <w:lang w:eastAsia="lt-LT"/>
        </w:rPr>
        <w:t xml:space="preserve">ant </w:t>
      </w:r>
      <w:r>
        <w:rPr>
          <w:lang w:eastAsia="lt-LT"/>
        </w:rPr>
        <w:t xml:space="preserve">Lietuvos </w:t>
      </w:r>
      <w:r w:rsidRPr="00C51A39">
        <w:rPr>
          <w:lang w:eastAsia="lt-LT"/>
        </w:rPr>
        <w:t>valstybės transporto infrastruktūr</w:t>
      </w:r>
      <w:r w:rsidR="001B4801">
        <w:rPr>
          <w:lang w:eastAsia="lt-LT"/>
        </w:rPr>
        <w:t>ą</w:t>
      </w:r>
      <w:r w:rsidRPr="00C51A39">
        <w:rPr>
          <w:lang w:eastAsia="lt-LT"/>
        </w:rPr>
        <w:t xml:space="preserve"> </w:t>
      </w:r>
      <w:r>
        <w:rPr>
          <w:lang w:eastAsia="lt-LT"/>
        </w:rPr>
        <w:t xml:space="preserve">tėra </w:t>
      </w:r>
      <w:r w:rsidRPr="00C51A39">
        <w:rPr>
          <w:lang w:eastAsia="lt-LT"/>
        </w:rPr>
        <w:t xml:space="preserve">vienas iš prioritetinių </w:t>
      </w:r>
      <w:r>
        <w:rPr>
          <w:lang w:eastAsia="lt-LT"/>
        </w:rPr>
        <w:t>uždavinių ir sudėtinė vykdomo hibridinio karo dalis, nes L</w:t>
      </w:r>
      <w:r w:rsidRPr="00C51A39">
        <w:rPr>
          <w:lang w:eastAsia="lt-LT"/>
        </w:rPr>
        <w:t>ietuvai nedraugišk</w:t>
      </w:r>
      <w:r>
        <w:rPr>
          <w:lang w:eastAsia="lt-LT"/>
        </w:rPr>
        <w:t>ų</w:t>
      </w:r>
      <w:r w:rsidRPr="00C51A39">
        <w:rPr>
          <w:lang w:eastAsia="lt-LT"/>
        </w:rPr>
        <w:t xml:space="preserve"> valstyb</w:t>
      </w:r>
      <w:r>
        <w:rPr>
          <w:lang w:eastAsia="lt-LT"/>
        </w:rPr>
        <w:t>ių</w:t>
      </w:r>
      <w:r w:rsidRPr="00C51A39">
        <w:rPr>
          <w:lang w:eastAsia="lt-LT"/>
        </w:rPr>
        <w:t xml:space="preserve"> prieiga prie Klaipėdos</w:t>
      </w:r>
      <w:r>
        <w:rPr>
          <w:lang w:eastAsia="lt-LT"/>
        </w:rPr>
        <w:t xml:space="preserve"> jūrų uosto</w:t>
      </w:r>
      <w:r w:rsidR="001B4801">
        <w:rPr>
          <w:lang w:eastAsia="lt-LT"/>
        </w:rPr>
        <w:t xml:space="preserve"> </w:t>
      </w:r>
      <w:r>
        <w:rPr>
          <w:lang w:eastAsia="lt-LT"/>
        </w:rPr>
        <w:t xml:space="preserve">yra </w:t>
      </w:r>
      <w:r w:rsidRPr="00C51A39">
        <w:rPr>
          <w:lang w:eastAsia="lt-LT"/>
        </w:rPr>
        <w:t>gyvybiškai svarbi tiek ekonomine prasme</w:t>
      </w:r>
      <w:r>
        <w:rPr>
          <w:lang w:eastAsia="lt-LT"/>
        </w:rPr>
        <w:t>, tiek</w:t>
      </w:r>
      <w:r w:rsidRPr="00C51A39">
        <w:rPr>
          <w:lang w:eastAsia="lt-LT"/>
        </w:rPr>
        <w:t xml:space="preserve"> ir siekiant silpninti Lietuvos valstybę.</w:t>
      </w:r>
      <w:r>
        <w:rPr>
          <w:lang w:eastAsia="lt-LT"/>
        </w:rPr>
        <w:t xml:space="preserve"> Iš to darytina išvada: arba šalies Vyriausybė nesuvokia ir nesupranta siūlomų įstatymų projektų keliamo pavojaus valstybės nacionaliniam saugumui, arba Vyriausybės ir atskirų ministerijų bei Seimo komitetų atstovų veikla yra sąmoningai kreipiama didinti Lietuvos valstybės ekonominį ir politinį pažeidžiamumą, kitaip tariant, tam tikri asmenys, dirbantys Susisiekimo ministerijoje ir Vyriausybėje</w:t>
      </w:r>
      <w:r w:rsidR="00420F41">
        <w:rPr>
          <w:lang w:eastAsia="lt-LT"/>
        </w:rPr>
        <w:t>,</w:t>
      </w:r>
      <w:r>
        <w:rPr>
          <w:lang w:eastAsia="lt-LT"/>
        </w:rPr>
        <w:t xml:space="preserve"> šiais įstatymų projektais talkina Lietuvai priešiškoms valstybėms hibridiniame kare, nukreiptame prieš Lietuvos ekonominį ir politinį savarankiškumą.</w:t>
      </w:r>
    </w:p>
    <w:p w14:paraId="29EFDBE3" w14:textId="77777777" w:rsidR="007D561F" w:rsidRDefault="007D561F" w:rsidP="007D561F">
      <w:pPr>
        <w:pStyle w:val="Sraopastraipa"/>
        <w:ind w:left="0" w:firstLineChars="0" w:firstLine="0"/>
        <w:jc w:val="both"/>
        <w:rPr>
          <w:lang w:eastAsia="lt-LT"/>
        </w:rPr>
      </w:pPr>
    </w:p>
    <w:p w14:paraId="71D34C42" w14:textId="77777777" w:rsidR="007D561F" w:rsidRDefault="007D561F" w:rsidP="007D561F">
      <w:pPr>
        <w:pStyle w:val="Sraopastraipa"/>
        <w:ind w:left="0" w:firstLineChars="0" w:firstLine="0"/>
        <w:jc w:val="both"/>
        <w:rPr>
          <w:rFonts w:eastAsia="Times New Roman"/>
          <w:lang w:eastAsia="lt-LT"/>
        </w:rPr>
      </w:pPr>
      <w:r>
        <w:rPr>
          <w:rFonts w:eastAsia="Times New Roman"/>
          <w:lang w:eastAsia="lt-LT"/>
        </w:rPr>
        <w:lastRenderedPageBreak/>
        <w:t>N</w:t>
      </w:r>
      <w:r w:rsidRPr="00C51A39">
        <w:rPr>
          <w:rFonts w:eastAsia="Times New Roman"/>
          <w:lang w:eastAsia="lt-LT"/>
        </w:rPr>
        <w:t>acionalini</w:t>
      </w:r>
      <w:r>
        <w:rPr>
          <w:rFonts w:eastAsia="Times New Roman"/>
          <w:lang w:eastAsia="lt-LT"/>
        </w:rPr>
        <w:t>o</w:t>
      </w:r>
      <w:r w:rsidRPr="00C51A39">
        <w:rPr>
          <w:rFonts w:eastAsia="Times New Roman"/>
          <w:lang w:eastAsia="lt-LT"/>
        </w:rPr>
        <w:t xml:space="preserve"> susivienijim</w:t>
      </w:r>
      <w:r>
        <w:rPr>
          <w:rFonts w:eastAsia="Times New Roman"/>
          <w:lang w:eastAsia="lt-LT"/>
        </w:rPr>
        <w:t>o nuomone,</w:t>
      </w:r>
      <w:r w:rsidR="00420F41">
        <w:rPr>
          <w:rFonts w:eastAsia="Times New Roman"/>
          <w:lang w:eastAsia="lt-LT"/>
        </w:rPr>
        <w:t xml:space="preserve"> </w:t>
      </w:r>
      <w:r>
        <w:rPr>
          <w:rFonts w:eastAsia="Times New Roman"/>
          <w:lang w:eastAsia="lt-LT"/>
        </w:rPr>
        <w:t>aptariamas</w:t>
      </w:r>
      <w:r w:rsidRPr="00C51A39">
        <w:rPr>
          <w:rFonts w:eastAsia="Times New Roman"/>
          <w:lang w:eastAsia="lt-LT"/>
        </w:rPr>
        <w:t xml:space="preserve"> rezonansinis incidentas turėtų </w:t>
      </w:r>
      <w:r>
        <w:rPr>
          <w:rFonts w:eastAsia="Times New Roman"/>
          <w:lang w:eastAsia="lt-LT"/>
        </w:rPr>
        <w:t>paskatinti</w:t>
      </w:r>
      <w:r w:rsidRPr="00C51A39">
        <w:rPr>
          <w:rFonts w:eastAsia="Times New Roman"/>
          <w:lang w:eastAsia="lt-LT"/>
        </w:rPr>
        <w:t xml:space="preserve"> principinę ir plači</w:t>
      </w:r>
      <w:r>
        <w:rPr>
          <w:rFonts w:eastAsia="Times New Roman"/>
          <w:lang w:eastAsia="lt-LT"/>
        </w:rPr>
        <w:t>ą</w:t>
      </w:r>
      <w:r w:rsidRPr="00C51A39">
        <w:rPr>
          <w:rFonts w:eastAsia="Times New Roman"/>
          <w:lang w:eastAsia="lt-LT"/>
        </w:rPr>
        <w:t xml:space="preserve"> </w:t>
      </w:r>
      <w:r w:rsidR="00F40675" w:rsidRPr="00C51A39">
        <w:rPr>
          <w:rFonts w:eastAsia="Times New Roman"/>
          <w:lang w:eastAsia="lt-LT"/>
        </w:rPr>
        <w:t>visuomenė</w:t>
      </w:r>
      <w:r w:rsidR="00F40675">
        <w:rPr>
          <w:rFonts w:eastAsia="Times New Roman"/>
          <w:lang w:eastAsia="lt-LT"/>
        </w:rPr>
        <w:t>s</w:t>
      </w:r>
      <w:r w:rsidR="00F40675" w:rsidRPr="00C51A39">
        <w:rPr>
          <w:rFonts w:eastAsia="Times New Roman"/>
          <w:lang w:eastAsia="lt-LT"/>
        </w:rPr>
        <w:t xml:space="preserve"> </w:t>
      </w:r>
      <w:r w:rsidRPr="00C51A39">
        <w:rPr>
          <w:rFonts w:eastAsia="Times New Roman"/>
          <w:lang w:eastAsia="lt-LT"/>
        </w:rPr>
        <w:t>diskusij</w:t>
      </w:r>
      <w:r>
        <w:rPr>
          <w:rFonts w:eastAsia="Times New Roman"/>
          <w:lang w:eastAsia="lt-LT"/>
        </w:rPr>
        <w:t>ą</w:t>
      </w:r>
      <w:r w:rsidRPr="00C51A39">
        <w:rPr>
          <w:rFonts w:eastAsia="Times New Roman"/>
          <w:lang w:eastAsia="lt-LT"/>
        </w:rPr>
        <w:t xml:space="preserve"> politin</w:t>
      </w:r>
      <w:r w:rsidR="00F40675">
        <w:rPr>
          <w:rFonts w:eastAsia="Times New Roman"/>
          <w:lang w:eastAsia="lt-LT"/>
        </w:rPr>
        <w:t>ėmis</w:t>
      </w:r>
      <w:r w:rsidRPr="00C51A39">
        <w:rPr>
          <w:rFonts w:eastAsia="Times New Roman"/>
          <w:lang w:eastAsia="lt-LT"/>
        </w:rPr>
        <w:t>, ekonomin</w:t>
      </w:r>
      <w:r w:rsidR="00F40675">
        <w:rPr>
          <w:rFonts w:eastAsia="Times New Roman"/>
          <w:lang w:eastAsia="lt-LT"/>
        </w:rPr>
        <w:t>ėmis</w:t>
      </w:r>
      <w:r w:rsidRPr="00C51A39">
        <w:rPr>
          <w:rFonts w:eastAsia="Times New Roman"/>
          <w:lang w:eastAsia="lt-LT"/>
        </w:rPr>
        <w:t>, socialin</w:t>
      </w:r>
      <w:r w:rsidR="00F40675">
        <w:rPr>
          <w:rFonts w:eastAsia="Times New Roman"/>
          <w:lang w:eastAsia="lt-LT"/>
        </w:rPr>
        <w:t>ėmis</w:t>
      </w:r>
      <w:r w:rsidRPr="00C51A39">
        <w:rPr>
          <w:rFonts w:eastAsia="Times New Roman"/>
          <w:lang w:eastAsia="lt-LT"/>
        </w:rPr>
        <w:t xml:space="preserve"> ir nacionalinio saugumo </w:t>
      </w:r>
      <w:r w:rsidR="00F40675">
        <w:rPr>
          <w:rFonts w:eastAsia="Times New Roman"/>
          <w:lang w:eastAsia="lt-LT"/>
        </w:rPr>
        <w:t>temomis</w:t>
      </w:r>
      <w:r>
        <w:rPr>
          <w:rFonts w:eastAsia="Times New Roman"/>
          <w:lang w:eastAsia="lt-LT"/>
        </w:rPr>
        <w:t>,</w:t>
      </w:r>
      <w:r w:rsidRPr="00C51A39">
        <w:rPr>
          <w:rFonts w:eastAsia="Times New Roman"/>
          <w:lang w:eastAsia="lt-LT"/>
        </w:rPr>
        <w:t xml:space="preserve"> įvertinant privataus ir valstybinio kapitalo santykį </w:t>
      </w:r>
      <w:r>
        <w:rPr>
          <w:rFonts w:eastAsia="Times New Roman"/>
          <w:lang w:eastAsia="lt-LT"/>
        </w:rPr>
        <w:t>bei jo</w:t>
      </w:r>
      <w:r w:rsidRPr="00C51A39">
        <w:rPr>
          <w:rFonts w:eastAsia="Times New Roman"/>
          <w:lang w:eastAsia="lt-LT"/>
        </w:rPr>
        <w:t xml:space="preserve"> </w:t>
      </w:r>
      <w:r w:rsidR="00E32DF1">
        <w:rPr>
          <w:rFonts w:eastAsia="Times New Roman"/>
          <w:lang w:eastAsia="lt-LT"/>
        </w:rPr>
        <w:t>poveikį</w:t>
      </w:r>
      <w:r w:rsidR="00E32DF1" w:rsidRPr="00C51A39">
        <w:rPr>
          <w:rFonts w:eastAsia="Times New Roman"/>
          <w:lang w:eastAsia="lt-LT"/>
        </w:rPr>
        <w:t xml:space="preserve"> </w:t>
      </w:r>
      <w:r w:rsidRPr="00C51A39">
        <w:rPr>
          <w:rFonts w:eastAsia="Times New Roman"/>
          <w:lang w:eastAsia="lt-LT"/>
        </w:rPr>
        <w:t>šalies ūk</w:t>
      </w:r>
      <w:r w:rsidR="00E32DF1">
        <w:rPr>
          <w:rFonts w:eastAsia="Times New Roman"/>
          <w:lang w:eastAsia="lt-LT"/>
        </w:rPr>
        <w:t>iui</w:t>
      </w:r>
      <w:r w:rsidRPr="00C51A39">
        <w:rPr>
          <w:rFonts w:eastAsia="Times New Roman"/>
          <w:lang w:eastAsia="lt-LT"/>
        </w:rPr>
        <w:t>.</w:t>
      </w:r>
      <w:r>
        <w:rPr>
          <w:rFonts w:eastAsia="Times New Roman"/>
          <w:lang w:eastAsia="lt-LT"/>
        </w:rPr>
        <w:t xml:space="preserve"> Turėtume </w:t>
      </w:r>
      <w:r w:rsidRPr="00C51A39">
        <w:rPr>
          <w:rFonts w:eastAsia="Times New Roman"/>
          <w:lang w:eastAsia="lt-LT"/>
        </w:rPr>
        <w:t xml:space="preserve">iš naujo principingai įvertinti išskirtinį atvejį valstybių istorijoje, kai po </w:t>
      </w:r>
      <w:r>
        <w:rPr>
          <w:rFonts w:eastAsia="Times New Roman"/>
          <w:lang w:eastAsia="lt-LT"/>
        </w:rPr>
        <w:t>ilgo</w:t>
      </w:r>
      <w:r w:rsidR="00F40675">
        <w:rPr>
          <w:rFonts w:eastAsia="Times New Roman"/>
          <w:lang w:eastAsia="lt-LT"/>
        </w:rPr>
        <w:t>s</w:t>
      </w:r>
      <w:r>
        <w:rPr>
          <w:rFonts w:eastAsia="Times New Roman"/>
          <w:lang w:eastAsia="lt-LT"/>
        </w:rPr>
        <w:t xml:space="preserve"> </w:t>
      </w:r>
      <w:r w:rsidRPr="00C51A39">
        <w:rPr>
          <w:rFonts w:eastAsia="Times New Roman"/>
          <w:lang w:eastAsia="lt-LT"/>
        </w:rPr>
        <w:t>sovietin</w:t>
      </w:r>
      <w:r w:rsidR="00F40675">
        <w:rPr>
          <w:rFonts w:eastAsia="Times New Roman"/>
          <w:lang w:eastAsia="lt-LT"/>
        </w:rPr>
        <w:t>ės</w:t>
      </w:r>
      <w:r w:rsidRPr="00C51A39">
        <w:rPr>
          <w:rFonts w:eastAsia="Times New Roman"/>
          <w:lang w:eastAsia="lt-LT"/>
        </w:rPr>
        <w:t xml:space="preserve"> </w:t>
      </w:r>
      <w:r w:rsidR="00F40675">
        <w:rPr>
          <w:rFonts w:eastAsia="Times New Roman"/>
          <w:lang w:eastAsia="lt-LT"/>
        </w:rPr>
        <w:t>okupacijos</w:t>
      </w:r>
      <w:r w:rsidRPr="00C51A39">
        <w:rPr>
          <w:rFonts w:eastAsia="Times New Roman"/>
          <w:lang w:eastAsia="lt-LT"/>
        </w:rPr>
        <w:t xml:space="preserve">, absoliučiu blogiu paskelbus valstybės dalyvavimą ūkio valdyme </w:t>
      </w:r>
      <w:r>
        <w:rPr>
          <w:rFonts w:eastAsia="Times New Roman"/>
          <w:lang w:eastAsia="lt-LT"/>
        </w:rPr>
        <w:t>ir kaip vienintel</w:t>
      </w:r>
      <w:r w:rsidR="00F40675">
        <w:rPr>
          <w:rFonts w:eastAsia="Times New Roman"/>
          <w:lang w:eastAsia="lt-LT"/>
        </w:rPr>
        <w:t>į</w:t>
      </w:r>
      <w:r>
        <w:rPr>
          <w:rFonts w:eastAsia="Times New Roman"/>
          <w:lang w:eastAsia="lt-LT"/>
        </w:rPr>
        <w:t xml:space="preserve"> </w:t>
      </w:r>
      <w:r w:rsidR="00F40675">
        <w:rPr>
          <w:rFonts w:eastAsia="Times New Roman"/>
          <w:lang w:eastAsia="lt-LT"/>
        </w:rPr>
        <w:t xml:space="preserve">pakaitalą </w:t>
      </w:r>
      <w:r w:rsidRPr="00EB0252">
        <w:rPr>
          <w:rFonts w:eastAsia="Times New Roman"/>
          <w:lang w:eastAsia="lt-LT"/>
        </w:rPr>
        <w:t>iškėlus neoliberalizmą</w:t>
      </w:r>
      <w:r w:rsidRPr="00C51A39">
        <w:rPr>
          <w:rFonts w:eastAsia="Times New Roman"/>
          <w:lang w:eastAsia="lt-LT"/>
        </w:rPr>
        <w:t xml:space="preserve"> su absoliučiu </w:t>
      </w:r>
      <w:r w:rsidR="00F40675" w:rsidRPr="00C51A39">
        <w:rPr>
          <w:rFonts w:eastAsia="Times New Roman"/>
          <w:lang w:eastAsia="lt-LT"/>
        </w:rPr>
        <w:t xml:space="preserve">tariamu </w:t>
      </w:r>
      <w:r w:rsidRPr="00C51A39">
        <w:rPr>
          <w:rFonts w:eastAsia="Times New Roman"/>
          <w:lang w:eastAsia="lt-LT"/>
        </w:rPr>
        <w:t>privataus kapitalo valdymo gėriu, buvo beatodairiškai ir galvotrūkčiais privatizuojamos to meto</w:t>
      </w:r>
      <w:r>
        <w:rPr>
          <w:rFonts w:eastAsia="Times New Roman"/>
          <w:lang w:eastAsia="lt-LT"/>
        </w:rPr>
        <w:t xml:space="preserve"> geruosius</w:t>
      </w:r>
      <w:r w:rsidRPr="00C51A39">
        <w:rPr>
          <w:rFonts w:eastAsia="Times New Roman"/>
          <w:lang w:eastAsia="lt-LT"/>
        </w:rPr>
        <w:t xml:space="preserve"> standartus atitinkančias gamybos technologijas turinčios įmonės, galėjusios konkuruoti Vakarų Europos rinkoje</w:t>
      </w:r>
      <w:r>
        <w:rPr>
          <w:rFonts w:eastAsia="Times New Roman"/>
          <w:lang w:eastAsia="lt-LT"/>
        </w:rPr>
        <w:t xml:space="preserve"> (d</w:t>
      </w:r>
      <w:r w:rsidRPr="00C51A39">
        <w:rPr>
          <w:rFonts w:eastAsia="Times New Roman"/>
          <w:lang w:eastAsia="lt-LT"/>
        </w:rPr>
        <w:t>augelio tokių įmonių įrengimai buvo išparduoti kaip metalo laužas, apleisti pastatai palikti savaiminiam griuvimui</w:t>
      </w:r>
      <w:r>
        <w:rPr>
          <w:rFonts w:eastAsia="Times New Roman"/>
          <w:lang w:eastAsia="lt-LT"/>
        </w:rPr>
        <w:t>, o</w:t>
      </w:r>
      <w:r w:rsidRPr="00C51A39">
        <w:rPr>
          <w:rFonts w:eastAsia="Times New Roman"/>
          <w:lang w:eastAsia="lt-LT"/>
        </w:rPr>
        <w:t xml:space="preserve"> buvę tų įmonių d</w:t>
      </w:r>
      <w:r>
        <w:rPr>
          <w:rFonts w:eastAsia="Times New Roman"/>
          <w:lang w:eastAsia="lt-LT"/>
        </w:rPr>
        <w:t>arbuotojai</w:t>
      </w:r>
      <w:r w:rsidRPr="00C51A39">
        <w:rPr>
          <w:rFonts w:eastAsia="Times New Roman"/>
          <w:lang w:eastAsia="lt-LT"/>
        </w:rPr>
        <w:t xml:space="preserve"> dažniausiai </w:t>
      </w:r>
      <w:r>
        <w:rPr>
          <w:rFonts w:eastAsia="Times New Roman"/>
          <w:lang w:eastAsia="lt-LT"/>
        </w:rPr>
        <w:t>tapę</w:t>
      </w:r>
      <w:r w:rsidRPr="00C51A39">
        <w:rPr>
          <w:rFonts w:eastAsia="Times New Roman"/>
          <w:lang w:eastAsia="lt-LT"/>
        </w:rPr>
        <w:t xml:space="preserve"> emigrantais</w:t>
      </w:r>
      <w:r>
        <w:rPr>
          <w:rFonts w:eastAsia="Times New Roman"/>
          <w:lang w:eastAsia="lt-LT"/>
        </w:rPr>
        <w:t xml:space="preserve">, virto </w:t>
      </w:r>
      <w:r w:rsidRPr="00C51A39">
        <w:rPr>
          <w:rFonts w:eastAsia="Times New Roman"/>
          <w:lang w:eastAsia="lt-LT"/>
        </w:rPr>
        <w:t>pigia darbo jėga turtingesnėms šalims</w:t>
      </w:r>
      <w:r>
        <w:rPr>
          <w:rFonts w:eastAsia="Times New Roman"/>
          <w:lang w:eastAsia="lt-LT"/>
        </w:rPr>
        <w:t xml:space="preserve">). Pažymėtina, kad </w:t>
      </w:r>
      <w:r w:rsidRPr="00C51A39">
        <w:rPr>
          <w:rFonts w:eastAsia="Times New Roman"/>
          <w:lang w:eastAsia="lt-LT"/>
        </w:rPr>
        <w:t>valstybės ūkio naikinimo konsultantais dažnai buvo veltui patarimus ekonomikos pertvarkym</w:t>
      </w:r>
      <w:r>
        <w:rPr>
          <w:rFonts w:eastAsia="Times New Roman"/>
          <w:lang w:eastAsia="lt-LT"/>
        </w:rPr>
        <w:t>ui</w:t>
      </w:r>
      <w:r w:rsidR="00E32DF1">
        <w:rPr>
          <w:rFonts w:eastAsia="Times New Roman"/>
          <w:lang w:eastAsia="lt-LT"/>
        </w:rPr>
        <w:t xml:space="preserve"> </w:t>
      </w:r>
      <w:r>
        <w:rPr>
          <w:rFonts w:eastAsia="Times New Roman"/>
          <w:lang w:eastAsia="lt-LT"/>
        </w:rPr>
        <w:t>dalijantys</w:t>
      </w:r>
      <w:r w:rsidRPr="00C51A39">
        <w:rPr>
          <w:rFonts w:eastAsia="Times New Roman"/>
          <w:lang w:eastAsia="lt-LT"/>
        </w:rPr>
        <w:t xml:space="preserve"> įtakingi kraštutin</w:t>
      </w:r>
      <w:r>
        <w:rPr>
          <w:rFonts w:eastAsia="Times New Roman"/>
          <w:lang w:eastAsia="lt-LT"/>
        </w:rPr>
        <w:t>ės</w:t>
      </w:r>
      <w:r w:rsidR="00E32DF1">
        <w:rPr>
          <w:rFonts w:eastAsia="Times New Roman"/>
          <w:lang w:eastAsia="lt-LT"/>
        </w:rPr>
        <w:t xml:space="preserve"> </w:t>
      </w:r>
      <w:r w:rsidRPr="00C51A39">
        <w:rPr>
          <w:rFonts w:eastAsia="Times New Roman"/>
          <w:lang w:eastAsia="lt-LT"/>
        </w:rPr>
        <w:t>neoliberali</w:t>
      </w:r>
      <w:r w:rsidR="00F40675">
        <w:rPr>
          <w:rFonts w:eastAsia="Times New Roman"/>
          <w:lang w:eastAsia="lt-LT"/>
        </w:rPr>
        <w:t>o</w:t>
      </w:r>
      <w:r>
        <w:rPr>
          <w:rFonts w:eastAsia="Times New Roman"/>
          <w:lang w:eastAsia="lt-LT"/>
        </w:rPr>
        <w:t>s</w:t>
      </w:r>
      <w:r w:rsidRPr="00C51A39">
        <w:rPr>
          <w:rFonts w:eastAsia="Times New Roman"/>
          <w:lang w:eastAsia="lt-LT"/>
        </w:rPr>
        <w:t xml:space="preserve"> ideologij</w:t>
      </w:r>
      <w:r>
        <w:rPr>
          <w:rFonts w:eastAsia="Times New Roman"/>
          <w:lang w:eastAsia="lt-LT"/>
        </w:rPr>
        <w:t>os</w:t>
      </w:r>
      <w:r w:rsidRPr="00C51A39">
        <w:rPr>
          <w:rFonts w:eastAsia="Times New Roman"/>
          <w:lang w:eastAsia="lt-LT"/>
        </w:rPr>
        <w:t xml:space="preserve"> ap</w:t>
      </w:r>
      <w:r>
        <w:rPr>
          <w:rFonts w:eastAsia="Times New Roman"/>
          <w:lang w:eastAsia="lt-LT"/>
        </w:rPr>
        <w:t>o</w:t>
      </w:r>
      <w:r w:rsidRPr="00C51A39">
        <w:rPr>
          <w:rFonts w:eastAsia="Times New Roman"/>
          <w:lang w:eastAsia="lt-LT"/>
        </w:rPr>
        <w:t xml:space="preserve">logetai. Tuo </w:t>
      </w:r>
      <w:r>
        <w:rPr>
          <w:rFonts w:eastAsia="Times New Roman"/>
          <w:lang w:eastAsia="lt-LT"/>
        </w:rPr>
        <w:t xml:space="preserve">laikotarpiu </w:t>
      </w:r>
      <w:r w:rsidRPr="00C51A39">
        <w:rPr>
          <w:rFonts w:eastAsia="Times New Roman"/>
          <w:lang w:eastAsia="lt-LT"/>
        </w:rPr>
        <w:t>nebuvo svarstoma</w:t>
      </w:r>
      <w:r>
        <w:rPr>
          <w:rFonts w:eastAsia="Times New Roman"/>
          <w:lang w:eastAsia="lt-LT"/>
        </w:rPr>
        <w:t xml:space="preserve"> apie</w:t>
      </w:r>
      <w:r w:rsidRPr="00C51A39">
        <w:rPr>
          <w:rFonts w:eastAsia="Times New Roman"/>
          <w:lang w:eastAsia="lt-LT"/>
        </w:rPr>
        <w:t xml:space="preserve"> įmonių privatizavim</w:t>
      </w:r>
      <w:r>
        <w:rPr>
          <w:rFonts w:eastAsia="Times New Roman"/>
          <w:lang w:eastAsia="lt-LT"/>
        </w:rPr>
        <w:t>ą</w:t>
      </w:r>
      <w:r w:rsidRPr="00C51A39">
        <w:rPr>
          <w:rFonts w:eastAsia="Times New Roman"/>
          <w:lang w:eastAsia="lt-LT"/>
        </w:rPr>
        <w:t xml:space="preserve"> </w:t>
      </w:r>
      <w:r w:rsidR="00F40675">
        <w:rPr>
          <w:rFonts w:eastAsia="Times New Roman"/>
          <w:lang w:eastAsia="lt-LT"/>
        </w:rPr>
        <w:t>laipsniškai</w:t>
      </w:r>
      <w:r w:rsidRPr="00C51A39">
        <w:rPr>
          <w:rFonts w:eastAsia="Times New Roman"/>
          <w:lang w:eastAsia="lt-LT"/>
        </w:rPr>
        <w:t>, iš</w:t>
      </w:r>
      <w:r>
        <w:rPr>
          <w:rFonts w:eastAsia="Times New Roman"/>
          <w:lang w:eastAsia="lt-LT"/>
        </w:rPr>
        <w:t>saugant</w:t>
      </w:r>
      <w:r w:rsidRPr="00C51A39">
        <w:rPr>
          <w:rFonts w:eastAsia="Times New Roman"/>
          <w:lang w:eastAsia="lt-LT"/>
        </w:rPr>
        <w:t xml:space="preserve"> </w:t>
      </w:r>
      <w:r w:rsidR="00F40675">
        <w:rPr>
          <w:rFonts w:eastAsia="Times New Roman"/>
          <w:lang w:eastAsia="lt-LT"/>
        </w:rPr>
        <w:t>jų</w:t>
      </w:r>
      <w:r w:rsidR="00F40675" w:rsidRPr="00C51A39">
        <w:rPr>
          <w:rFonts w:eastAsia="Times New Roman"/>
          <w:lang w:eastAsia="lt-LT"/>
        </w:rPr>
        <w:t xml:space="preserve"> </w:t>
      </w:r>
      <w:r w:rsidRPr="00C51A39">
        <w:rPr>
          <w:rFonts w:eastAsia="Times New Roman"/>
          <w:lang w:eastAsia="lt-LT"/>
        </w:rPr>
        <w:t xml:space="preserve">gyvybingumą, </w:t>
      </w:r>
      <w:r>
        <w:rPr>
          <w:rFonts w:eastAsia="Times New Roman"/>
          <w:lang w:eastAsia="lt-LT"/>
        </w:rPr>
        <w:t xml:space="preserve">įmonių </w:t>
      </w:r>
      <w:r w:rsidRPr="00C51A39">
        <w:rPr>
          <w:rFonts w:eastAsia="Times New Roman"/>
          <w:lang w:eastAsia="lt-LT"/>
        </w:rPr>
        <w:t xml:space="preserve">valstybės kontrolę ir </w:t>
      </w:r>
      <w:r>
        <w:rPr>
          <w:rFonts w:eastAsia="Times New Roman"/>
          <w:lang w:eastAsia="lt-LT"/>
        </w:rPr>
        <w:t xml:space="preserve">jos </w:t>
      </w:r>
      <w:r w:rsidRPr="00C51A39">
        <w:rPr>
          <w:rFonts w:eastAsia="Times New Roman"/>
          <w:lang w:eastAsia="lt-LT"/>
        </w:rPr>
        <w:t>lemiamą įtaką pradini</w:t>
      </w:r>
      <w:r w:rsidR="00F40675">
        <w:rPr>
          <w:rFonts w:eastAsia="Times New Roman"/>
          <w:lang w:eastAsia="lt-LT"/>
        </w:rPr>
        <w:t>u</w:t>
      </w:r>
      <w:r>
        <w:rPr>
          <w:rFonts w:eastAsia="Times New Roman"/>
          <w:lang w:eastAsia="lt-LT"/>
        </w:rPr>
        <w:t xml:space="preserve"> nepriklausomos valstybės stiprinimo</w:t>
      </w:r>
      <w:r w:rsidRPr="00C51A39">
        <w:rPr>
          <w:rFonts w:eastAsia="Times New Roman"/>
          <w:lang w:eastAsia="lt-LT"/>
        </w:rPr>
        <w:t xml:space="preserve"> </w:t>
      </w:r>
      <w:r w:rsidR="00F40675">
        <w:rPr>
          <w:rFonts w:eastAsia="Times New Roman"/>
          <w:lang w:eastAsia="lt-LT"/>
        </w:rPr>
        <w:t xml:space="preserve">laikotarpiu </w:t>
      </w:r>
      <w:r>
        <w:rPr>
          <w:rFonts w:eastAsia="Times New Roman"/>
          <w:lang w:eastAsia="lt-LT"/>
        </w:rPr>
        <w:t>tam</w:t>
      </w:r>
      <w:r w:rsidRPr="00C51A39">
        <w:rPr>
          <w:rFonts w:eastAsia="Times New Roman"/>
          <w:lang w:eastAsia="lt-LT"/>
        </w:rPr>
        <w:t xml:space="preserve">, kad vėliau </w:t>
      </w:r>
      <w:r>
        <w:rPr>
          <w:rFonts w:eastAsia="Times New Roman"/>
          <w:lang w:eastAsia="lt-LT"/>
        </w:rPr>
        <w:t xml:space="preserve">šias įmones </w:t>
      </w:r>
      <w:r w:rsidRPr="00C51A39">
        <w:rPr>
          <w:rFonts w:eastAsia="Times New Roman"/>
          <w:lang w:eastAsia="lt-LT"/>
        </w:rPr>
        <w:t xml:space="preserve">būtų </w:t>
      </w:r>
      <w:r>
        <w:rPr>
          <w:rFonts w:eastAsia="Times New Roman"/>
          <w:lang w:eastAsia="lt-LT"/>
        </w:rPr>
        <w:t>galima siūlyti</w:t>
      </w:r>
      <w:r w:rsidRPr="00C51A39">
        <w:rPr>
          <w:rFonts w:eastAsia="Times New Roman"/>
          <w:lang w:eastAsia="lt-LT"/>
        </w:rPr>
        <w:t xml:space="preserve"> strategini</w:t>
      </w:r>
      <w:r>
        <w:rPr>
          <w:rFonts w:eastAsia="Times New Roman"/>
          <w:lang w:eastAsia="lt-LT"/>
        </w:rPr>
        <w:t>ams</w:t>
      </w:r>
      <w:r w:rsidRPr="00C51A39">
        <w:rPr>
          <w:rFonts w:eastAsia="Times New Roman"/>
          <w:lang w:eastAsia="lt-LT"/>
        </w:rPr>
        <w:t xml:space="preserve"> investuotoj</w:t>
      </w:r>
      <w:r>
        <w:rPr>
          <w:rFonts w:eastAsia="Times New Roman"/>
          <w:lang w:eastAsia="lt-LT"/>
        </w:rPr>
        <w:t>ams</w:t>
      </w:r>
      <w:r w:rsidRPr="00C51A39">
        <w:rPr>
          <w:rFonts w:eastAsia="Times New Roman"/>
          <w:lang w:eastAsia="lt-LT"/>
        </w:rPr>
        <w:t>, įsipareigojan</w:t>
      </w:r>
      <w:r>
        <w:rPr>
          <w:rFonts w:eastAsia="Times New Roman"/>
          <w:lang w:eastAsia="lt-LT"/>
        </w:rPr>
        <w:t>tiems</w:t>
      </w:r>
      <w:r w:rsidRPr="00C51A39">
        <w:rPr>
          <w:rFonts w:eastAsia="Times New Roman"/>
          <w:lang w:eastAsia="lt-LT"/>
        </w:rPr>
        <w:t xml:space="preserve"> iš</w:t>
      </w:r>
      <w:r>
        <w:rPr>
          <w:rFonts w:eastAsia="Times New Roman"/>
          <w:lang w:eastAsia="lt-LT"/>
        </w:rPr>
        <w:t>saugoti</w:t>
      </w:r>
      <w:r w:rsidRPr="00C51A39">
        <w:rPr>
          <w:rFonts w:eastAsia="Times New Roman"/>
          <w:lang w:eastAsia="lt-LT"/>
        </w:rPr>
        <w:t xml:space="preserve"> darbo vietas</w:t>
      </w:r>
      <w:r>
        <w:rPr>
          <w:rFonts w:eastAsia="Times New Roman"/>
          <w:lang w:eastAsia="lt-LT"/>
        </w:rPr>
        <w:t>,</w:t>
      </w:r>
      <w:r w:rsidRPr="00C51A39">
        <w:rPr>
          <w:rFonts w:eastAsia="Times New Roman"/>
          <w:lang w:eastAsia="lt-LT"/>
        </w:rPr>
        <w:t xml:space="preserve"> investuoti į įmonių atnaujinimą</w:t>
      </w:r>
      <w:r>
        <w:rPr>
          <w:rFonts w:eastAsia="Times New Roman"/>
          <w:lang w:eastAsia="lt-LT"/>
        </w:rPr>
        <w:t>,</w:t>
      </w:r>
      <w:r w:rsidRPr="00C51A39">
        <w:rPr>
          <w:rFonts w:eastAsia="Times New Roman"/>
          <w:lang w:eastAsia="lt-LT"/>
        </w:rPr>
        <w:t xml:space="preserve"> plėtrą</w:t>
      </w:r>
      <w:r>
        <w:rPr>
          <w:rFonts w:eastAsia="Times New Roman"/>
          <w:lang w:eastAsia="lt-LT"/>
        </w:rPr>
        <w:t xml:space="preserve"> ir kt. </w:t>
      </w:r>
      <w:r w:rsidRPr="00C51A39">
        <w:rPr>
          <w:rFonts w:eastAsia="Times New Roman"/>
          <w:lang w:eastAsia="lt-LT"/>
        </w:rPr>
        <w:t>Atskira</w:t>
      </w:r>
      <w:r>
        <w:rPr>
          <w:rFonts w:eastAsia="Times New Roman"/>
          <w:lang w:eastAsia="lt-LT"/>
        </w:rPr>
        <w:t xml:space="preserve">i </w:t>
      </w:r>
      <w:r w:rsidRPr="00C51A39">
        <w:rPr>
          <w:rFonts w:eastAsia="Times New Roman"/>
          <w:lang w:eastAsia="lt-LT"/>
        </w:rPr>
        <w:t>aptart</w:t>
      </w:r>
      <w:r>
        <w:rPr>
          <w:rFonts w:eastAsia="Times New Roman"/>
          <w:lang w:eastAsia="lt-LT"/>
        </w:rPr>
        <w:t>ina</w:t>
      </w:r>
      <w:r w:rsidRPr="00C51A39">
        <w:rPr>
          <w:rFonts w:eastAsia="Times New Roman"/>
          <w:lang w:eastAsia="lt-LT"/>
        </w:rPr>
        <w:t xml:space="preserve"> tema yra </w:t>
      </w:r>
      <w:r>
        <w:rPr>
          <w:rFonts w:eastAsia="Times New Roman"/>
          <w:lang w:eastAsia="lt-LT"/>
        </w:rPr>
        <w:t xml:space="preserve">skubus to meto </w:t>
      </w:r>
      <w:r w:rsidRPr="00C51A39">
        <w:rPr>
          <w:rFonts w:eastAsia="Times New Roman"/>
          <w:lang w:eastAsia="lt-LT"/>
        </w:rPr>
        <w:t xml:space="preserve">žemės ūkio bendrovių naikinimas, </w:t>
      </w:r>
      <w:r w:rsidR="0068757D">
        <w:rPr>
          <w:rFonts w:eastAsia="Times New Roman"/>
          <w:lang w:eastAsia="lt-LT"/>
        </w:rPr>
        <w:t>nuskurdinęs</w:t>
      </w:r>
      <w:r w:rsidRPr="00C51A39">
        <w:rPr>
          <w:rFonts w:eastAsia="Times New Roman"/>
          <w:lang w:eastAsia="lt-LT"/>
        </w:rPr>
        <w:t xml:space="preserve"> Lietuvos kaimiškas vietoves</w:t>
      </w:r>
      <w:r>
        <w:rPr>
          <w:rFonts w:eastAsia="Times New Roman"/>
          <w:lang w:eastAsia="lt-LT"/>
        </w:rPr>
        <w:t xml:space="preserve">, leidęs </w:t>
      </w:r>
      <w:r w:rsidR="0068757D">
        <w:rPr>
          <w:rFonts w:eastAsia="Times New Roman"/>
          <w:lang w:eastAsia="lt-LT"/>
        </w:rPr>
        <w:t>sutelkti</w:t>
      </w:r>
      <w:r w:rsidR="0068757D" w:rsidRPr="00C51A39">
        <w:rPr>
          <w:rFonts w:eastAsia="Times New Roman"/>
          <w:lang w:eastAsia="lt-LT"/>
        </w:rPr>
        <w:t xml:space="preserve"> </w:t>
      </w:r>
      <w:r w:rsidRPr="00C51A39">
        <w:rPr>
          <w:rFonts w:eastAsia="Times New Roman"/>
          <w:lang w:eastAsia="lt-LT"/>
        </w:rPr>
        <w:t>žemės vald</w:t>
      </w:r>
      <w:r>
        <w:rPr>
          <w:rFonts w:eastAsia="Times New Roman"/>
          <w:lang w:eastAsia="lt-LT"/>
        </w:rPr>
        <w:t>as nedidelės</w:t>
      </w:r>
      <w:r w:rsidRPr="00C51A39">
        <w:rPr>
          <w:rFonts w:eastAsia="Times New Roman"/>
          <w:lang w:eastAsia="lt-LT"/>
        </w:rPr>
        <w:t xml:space="preserve"> saujelės žemvaldžių rankose.</w:t>
      </w:r>
    </w:p>
    <w:p w14:paraId="5221740A" w14:textId="77777777" w:rsidR="007D561F" w:rsidRPr="00C51A39" w:rsidRDefault="007D561F" w:rsidP="007D561F">
      <w:pPr>
        <w:pStyle w:val="Sraopastraipa"/>
        <w:ind w:left="0" w:firstLineChars="0" w:firstLine="0"/>
        <w:jc w:val="both"/>
        <w:rPr>
          <w:rFonts w:eastAsia="Times New Roman"/>
          <w:lang w:eastAsia="lt-LT"/>
        </w:rPr>
      </w:pPr>
    </w:p>
    <w:p w14:paraId="686D8B68" w14:textId="77777777" w:rsidR="007D561F" w:rsidRDefault="007D561F" w:rsidP="007D561F">
      <w:pPr>
        <w:jc w:val="both"/>
        <w:rPr>
          <w:rFonts w:eastAsia="Times New Roman"/>
          <w:lang w:eastAsia="lt-LT"/>
        </w:rPr>
      </w:pPr>
      <w:r>
        <w:rPr>
          <w:rFonts w:eastAsia="Times New Roman"/>
          <w:lang w:eastAsia="lt-LT"/>
        </w:rPr>
        <w:t>Tačiau pastarasis</w:t>
      </w:r>
      <w:r w:rsidRPr="00C51A39">
        <w:rPr>
          <w:rFonts w:eastAsia="Times New Roman"/>
          <w:lang w:eastAsia="lt-LT"/>
        </w:rPr>
        <w:t xml:space="preserve"> politinis incidentas </w:t>
      </w:r>
      <w:r>
        <w:rPr>
          <w:rFonts w:eastAsia="Times New Roman"/>
          <w:lang w:eastAsia="lt-LT"/>
        </w:rPr>
        <w:t>dėl</w:t>
      </w:r>
      <w:r w:rsidR="00E32DF1">
        <w:rPr>
          <w:rFonts w:eastAsia="Times New Roman"/>
          <w:lang w:eastAsia="lt-LT"/>
        </w:rPr>
        <w:t xml:space="preserve"> </w:t>
      </w:r>
      <w:r>
        <w:rPr>
          <w:rFonts w:eastAsia="Times New Roman"/>
          <w:lang w:eastAsia="lt-LT"/>
        </w:rPr>
        <w:t>valstybinės</w:t>
      </w:r>
      <w:r w:rsidRPr="00C51A39">
        <w:rPr>
          <w:rFonts w:eastAsia="Times New Roman"/>
          <w:lang w:eastAsia="lt-LT"/>
        </w:rPr>
        <w:t xml:space="preserve"> reikšm</w:t>
      </w:r>
      <w:r>
        <w:rPr>
          <w:rFonts w:eastAsia="Times New Roman"/>
          <w:lang w:eastAsia="lt-LT"/>
        </w:rPr>
        <w:t>ės</w:t>
      </w:r>
      <w:r w:rsidRPr="00C51A39">
        <w:rPr>
          <w:rFonts w:eastAsia="Times New Roman"/>
          <w:lang w:eastAsia="lt-LT"/>
        </w:rPr>
        <w:t xml:space="preserve"> susisiekimo įmonių </w:t>
      </w:r>
      <w:r>
        <w:rPr>
          <w:rFonts w:eastAsia="Times New Roman"/>
          <w:lang w:eastAsia="lt-LT"/>
        </w:rPr>
        <w:t>pertvarkos</w:t>
      </w:r>
      <w:r w:rsidR="0068757D">
        <w:rPr>
          <w:rFonts w:eastAsia="Times New Roman"/>
          <w:lang w:eastAsia="lt-LT"/>
        </w:rPr>
        <w:t xml:space="preserve"> </w:t>
      </w:r>
      <w:r>
        <w:rPr>
          <w:rFonts w:eastAsia="Times New Roman"/>
          <w:lang w:eastAsia="lt-LT"/>
        </w:rPr>
        <w:t>yra</w:t>
      </w:r>
      <w:r w:rsidRPr="00C51A39">
        <w:rPr>
          <w:rFonts w:eastAsia="Times New Roman"/>
          <w:lang w:eastAsia="lt-LT"/>
        </w:rPr>
        <w:t xml:space="preserve"> ženklas apie </w:t>
      </w:r>
      <w:r>
        <w:rPr>
          <w:rFonts w:eastAsia="Times New Roman"/>
          <w:lang w:eastAsia="lt-LT"/>
        </w:rPr>
        <w:t>rengiamą</w:t>
      </w:r>
      <w:r w:rsidRPr="00C51A39">
        <w:rPr>
          <w:rFonts w:eastAsia="Times New Roman"/>
          <w:lang w:eastAsia="lt-LT"/>
        </w:rPr>
        <w:t xml:space="preserve"> paskutinį Lietuvos ūkio išvalstybinimo etapą</w:t>
      </w:r>
      <w:r>
        <w:rPr>
          <w:rFonts w:eastAsia="Times New Roman"/>
          <w:lang w:eastAsia="lt-LT"/>
        </w:rPr>
        <w:t>, galutinai pa</w:t>
      </w:r>
      <w:r w:rsidRPr="00C51A39">
        <w:rPr>
          <w:rFonts w:eastAsia="Times New Roman"/>
          <w:lang w:eastAsia="lt-LT"/>
        </w:rPr>
        <w:t>kertant valstybės</w:t>
      </w:r>
      <w:r>
        <w:rPr>
          <w:rFonts w:eastAsia="Times New Roman"/>
          <w:lang w:eastAsia="lt-LT"/>
        </w:rPr>
        <w:t xml:space="preserve"> savarankiškumo ir</w:t>
      </w:r>
      <w:r w:rsidRPr="00C51A39">
        <w:rPr>
          <w:rFonts w:eastAsia="Times New Roman"/>
          <w:lang w:eastAsia="lt-LT"/>
        </w:rPr>
        <w:t xml:space="preserve"> nepriklausomybės šaknis</w:t>
      </w:r>
      <w:r>
        <w:rPr>
          <w:rFonts w:eastAsia="Times New Roman"/>
          <w:lang w:eastAsia="lt-LT"/>
        </w:rPr>
        <w:t xml:space="preserve">. Juo siekiama, kad sprendimus dėl </w:t>
      </w:r>
      <w:r w:rsidRPr="00C51A39">
        <w:rPr>
          <w:rFonts w:eastAsia="Times New Roman"/>
          <w:lang w:eastAsia="lt-LT"/>
        </w:rPr>
        <w:t xml:space="preserve">Lietuvos ekonomikos </w:t>
      </w:r>
      <w:r w:rsidR="0068757D">
        <w:rPr>
          <w:rFonts w:eastAsia="Times New Roman"/>
          <w:lang w:eastAsia="lt-LT"/>
        </w:rPr>
        <w:t>plėtros</w:t>
      </w:r>
      <w:r>
        <w:rPr>
          <w:rFonts w:eastAsia="Times New Roman"/>
          <w:lang w:eastAsia="lt-LT"/>
        </w:rPr>
        <w:t>,</w:t>
      </w:r>
      <w:r w:rsidRPr="00C51A39">
        <w:rPr>
          <w:rFonts w:eastAsia="Times New Roman"/>
          <w:lang w:eastAsia="lt-LT"/>
        </w:rPr>
        <w:t xml:space="preserve"> jos galimybių stiprinim</w:t>
      </w:r>
      <w:r>
        <w:rPr>
          <w:rFonts w:eastAsia="Times New Roman"/>
          <w:lang w:eastAsia="lt-LT"/>
        </w:rPr>
        <w:t>o</w:t>
      </w:r>
      <w:r w:rsidR="0068757D">
        <w:rPr>
          <w:rFonts w:eastAsia="Times New Roman"/>
          <w:lang w:eastAsia="lt-LT"/>
        </w:rPr>
        <w:t xml:space="preserve"> ar </w:t>
      </w:r>
      <w:r>
        <w:rPr>
          <w:rFonts w:eastAsia="Times New Roman"/>
          <w:lang w:eastAsia="lt-LT"/>
        </w:rPr>
        <w:t>silpninimo,</w:t>
      </w:r>
      <w:r w:rsidRPr="00C51A39">
        <w:rPr>
          <w:rFonts w:eastAsia="Times New Roman"/>
          <w:lang w:eastAsia="lt-LT"/>
        </w:rPr>
        <w:t xml:space="preserve"> Lietuvos visuomenės interes</w:t>
      </w:r>
      <w:r>
        <w:rPr>
          <w:rFonts w:eastAsia="Times New Roman"/>
          <w:lang w:eastAsia="lt-LT"/>
        </w:rPr>
        <w:t>ų gynimo</w:t>
      </w:r>
      <w:r w:rsidRPr="00C51A39">
        <w:rPr>
          <w:rFonts w:eastAsia="Times New Roman"/>
          <w:lang w:eastAsia="lt-LT"/>
        </w:rPr>
        <w:t xml:space="preserve"> a</w:t>
      </w:r>
      <w:r>
        <w:rPr>
          <w:rFonts w:eastAsia="Times New Roman"/>
          <w:lang w:eastAsia="lt-LT"/>
        </w:rPr>
        <w:t>štrėjančioje</w:t>
      </w:r>
      <w:r w:rsidRPr="00C51A39">
        <w:rPr>
          <w:rFonts w:eastAsia="Times New Roman"/>
          <w:lang w:eastAsia="lt-LT"/>
        </w:rPr>
        <w:t xml:space="preserve"> valstybių kovoje </w:t>
      </w:r>
      <w:r>
        <w:rPr>
          <w:rFonts w:eastAsia="Times New Roman"/>
          <w:lang w:eastAsia="lt-LT"/>
        </w:rPr>
        <w:t>dėl</w:t>
      </w:r>
      <w:r w:rsidRPr="00C51A39">
        <w:rPr>
          <w:rFonts w:eastAsia="Times New Roman"/>
          <w:lang w:eastAsia="lt-LT"/>
        </w:rPr>
        <w:t xml:space="preserve"> strategin</w:t>
      </w:r>
      <w:r>
        <w:rPr>
          <w:rFonts w:eastAsia="Times New Roman"/>
          <w:lang w:eastAsia="lt-LT"/>
        </w:rPr>
        <w:t>io</w:t>
      </w:r>
      <w:r w:rsidRPr="00C51A39">
        <w:rPr>
          <w:rFonts w:eastAsia="Times New Roman"/>
          <w:lang w:eastAsia="lt-LT"/>
        </w:rPr>
        <w:t xml:space="preserve"> dominavim</w:t>
      </w:r>
      <w:r>
        <w:rPr>
          <w:rFonts w:eastAsia="Times New Roman"/>
          <w:lang w:eastAsia="lt-LT"/>
        </w:rPr>
        <w:t xml:space="preserve">o </w:t>
      </w:r>
      <w:r w:rsidR="0068757D">
        <w:rPr>
          <w:rFonts w:eastAsia="Times New Roman"/>
          <w:lang w:eastAsia="lt-LT"/>
        </w:rPr>
        <w:t xml:space="preserve">per užvaldytus valstybės strateginės reikšmės objektus </w:t>
      </w:r>
      <w:r>
        <w:rPr>
          <w:rFonts w:eastAsia="Times New Roman"/>
          <w:lang w:eastAsia="lt-LT"/>
        </w:rPr>
        <w:t xml:space="preserve">priimtų </w:t>
      </w:r>
      <w:r w:rsidRPr="00C51A39">
        <w:rPr>
          <w:rFonts w:eastAsia="Times New Roman"/>
          <w:lang w:eastAsia="lt-LT"/>
        </w:rPr>
        <w:t xml:space="preserve">ne visuomenės išrinkti politikai, o </w:t>
      </w:r>
      <w:r>
        <w:rPr>
          <w:rFonts w:eastAsia="Times New Roman"/>
          <w:lang w:eastAsia="lt-LT"/>
        </w:rPr>
        <w:t xml:space="preserve">privatūs asmenys, įskaitant </w:t>
      </w:r>
      <w:r w:rsidRPr="00C51A39">
        <w:rPr>
          <w:rFonts w:eastAsia="Times New Roman"/>
          <w:lang w:eastAsia="lt-LT"/>
        </w:rPr>
        <w:t>svetimų valstybių atstov</w:t>
      </w:r>
      <w:r>
        <w:rPr>
          <w:rFonts w:eastAsia="Times New Roman"/>
          <w:lang w:eastAsia="lt-LT"/>
        </w:rPr>
        <w:t>us.</w:t>
      </w:r>
    </w:p>
    <w:p w14:paraId="4D8A0493" w14:textId="77777777" w:rsidR="007D561F" w:rsidRDefault="007D561F" w:rsidP="007D561F">
      <w:pPr>
        <w:jc w:val="both"/>
        <w:rPr>
          <w:rFonts w:eastAsia="Times New Roman"/>
          <w:b/>
          <w:bCs/>
          <w:lang w:eastAsia="lt-LT"/>
        </w:rPr>
      </w:pPr>
      <w:r w:rsidRPr="00FC2C65">
        <w:rPr>
          <w:rFonts w:eastAsia="Times New Roman"/>
          <w:b/>
          <w:bCs/>
          <w:lang w:eastAsia="lt-LT"/>
        </w:rPr>
        <w:t>Įvertindamas galimas pasekmes Lietuvos valstybei ir jos gyventojams dėl strateginės reikšmės Lietuvos valstybinių įmonių pertvarkos ir galimo jų privatizavimo</w:t>
      </w:r>
      <w:r>
        <w:rPr>
          <w:rFonts w:eastAsia="Times New Roman"/>
          <w:b/>
          <w:bCs/>
          <w:lang w:eastAsia="lt-LT"/>
        </w:rPr>
        <w:t>,</w:t>
      </w:r>
      <w:r w:rsidRPr="00FC2C65">
        <w:rPr>
          <w:rFonts w:eastAsia="Times New Roman"/>
          <w:b/>
          <w:bCs/>
          <w:lang w:eastAsia="lt-LT"/>
        </w:rPr>
        <w:t xml:space="preserve"> Nacionalinis susivienijimas pareiškia</w:t>
      </w:r>
      <w:r>
        <w:rPr>
          <w:rFonts w:eastAsia="Times New Roman"/>
          <w:b/>
          <w:bCs/>
          <w:lang w:eastAsia="lt-LT"/>
        </w:rPr>
        <w:t>:</w:t>
      </w:r>
    </w:p>
    <w:p w14:paraId="42DE558B" w14:textId="77777777" w:rsidR="007D561F" w:rsidRDefault="007D561F" w:rsidP="007D561F">
      <w:pPr>
        <w:pStyle w:val="Sraopastraipa"/>
        <w:numPr>
          <w:ilvl w:val="0"/>
          <w:numId w:val="2"/>
        </w:numPr>
        <w:ind w:left="303" w:firstLineChars="0"/>
        <w:jc w:val="both"/>
        <w:rPr>
          <w:lang w:eastAsia="lt-LT"/>
        </w:rPr>
      </w:pPr>
      <w:r w:rsidRPr="00FC2C65">
        <w:rPr>
          <w:rFonts w:eastAsia="Times New Roman"/>
          <w:lang w:eastAsia="lt-LT"/>
        </w:rPr>
        <w:t xml:space="preserve">Lietuvos Respublikos Prezidento vetuotas įstatymų paketas dėl valstybės įmonių pertvarkymo į akcines bendroves yra sudėtinė </w:t>
      </w:r>
      <w:r>
        <w:rPr>
          <w:lang w:eastAsia="lt-LT"/>
        </w:rPr>
        <w:t xml:space="preserve">prieš Lietuvos valstybę vykdomo nedraugiškų valstybių </w:t>
      </w:r>
      <w:r w:rsidRPr="00C51A39">
        <w:rPr>
          <w:lang w:eastAsia="lt-LT"/>
        </w:rPr>
        <w:t>hibridin</w:t>
      </w:r>
      <w:r>
        <w:rPr>
          <w:lang w:eastAsia="lt-LT"/>
        </w:rPr>
        <w:t>io</w:t>
      </w:r>
      <w:r w:rsidRPr="00C51A39">
        <w:rPr>
          <w:lang w:eastAsia="lt-LT"/>
        </w:rPr>
        <w:t xml:space="preserve"> kar</w:t>
      </w:r>
      <w:r>
        <w:rPr>
          <w:lang w:eastAsia="lt-LT"/>
        </w:rPr>
        <w:t>o dalis, kuriuo siekiama didinti</w:t>
      </w:r>
      <w:r w:rsidR="0068757D">
        <w:rPr>
          <w:lang w:eastAsia="lt-LT"/>
        </w:rPr>
        <w:t xml:space="preserve"> </w:t>
      </w:r>
      <w:r>
        <w:rPr>
          <w:lang w:eastAsia="lt-LT"/>
        </w:rPr>
        <w:t xml:space="preserve">privačių asmenų </w:t>
      </w:r>
      <w:r w:rsidR="0068757D">
        <w:rPr>
          <w:lang w:eastAsia="lt-LT"/>
        </w:rPr>
        <w:t xml:space="preserve">poveikį </w:t>
      </w:r>
      <w:r>
        <w:rPr>
          <w:lang w:eastAsia="lt-LT"/>
        </w:rPr>
        <w:t xml:space="preserve">Lietuvos </w:t>
      </w:r>
      <w:r w:rsidRPr="00C51A39">
        <w:rPr>
          <w:lang w:eastAsia="lt-LT"/>
        </w:rPr>
        <w:t>valstybės transporto infrastruktūros valdym</w:t>
      </w:r>
      <w:r w:rsidR="0068757D">
        <w:rPr>
          <w:lang w:eastAsia="lt-LT"/>
        </w:rPr>
        <w:t>ui, siekiant</w:t>
      </w:r>
      <w:r w:rsidR="0068757D" w:rsidRPr="00C51A39">
        <w:rPr>
          <w:lang w:eastAsia="lt-LT"/>
        </w:rPr>
        <w:t xml:space="preserve"> </w:t>
      </w:r>
      <w:r w:rsidRPr="00C51A39">
        <w:rPr>
          <w:lang w:eastAsia="lt-LT"/>
        </w:rPr>
        <w:t>silpninti Lietuvos valstybę</w:t>
      </w:r>
      <w:r w:rsidR="0068757D">
        <w:rPr>
          <w:lang w:eastAsia="lt-LT"/>
        </w:rPr>
        <w:t>;</w:t>
      </w:r>
    </w:p>
    <w:p w14:paraId="66847CAD" w14:textId="77777777" w:rsidR="007D561F" w:rsidRDefault="0068757D" w:rsidP="007D561F">
      <w:pPr>
        <w:pStyle w:val="Sraopastraipa"/>
        <w:numPr>
          <w:ilvl w:val="0"/>
          <w:numId w:val="2"/>
        </w:numPr>
        <w:ind w:left="303" w:firstLineChars="0"/>
        <w:jc w:val="both"/>
        <w:rPr>
          <w:lang w:eastAsia="lt-LT"/>
        </w:rPr>
      </w:pPr>
      <w:r>
        <w:rPr>
          <w:lang w:eastAsia="lt-LT"/>
        </w:rPr>
        <w:t>a</w:t>
      </w:r>
      <w:r w:rsidR="007D561F">
        <w:rPr>
          <w:lang w:eastAsia="lt-LT"/>
        </w:rPr>
        <w:t>smenys, inicijavę minėtų įmonių pertvarką</w:t>
      </w:r>
      <w:r>
        <w:rPr>
          <w:lang w:eastAsia="lt-LT"/>
        </w:rPr>
        <w:t>,</w:t>
      </w:r>
      <w:r w:rsidR="007D561F">
        <w:rPr>
          <w:lang w:eastAsia="lt-LT"/>
        </w:rPr>
        <w:t xml:space="preserve"> sąmoningai ar nesąmoningai dalyvauja minėtame hibridiniame kare, o jų veikla šiame kare yra nukreipta prieš Lietuvos ekonominį ir politinį savarankiškumą.</w:t>
      </w:r>
    </w:p>
    <w:p w14:paraId="03AFE81F" w14:textId="77777777" w:rsidR="007D561F" w:rsidRDefault="007D561F" w:rsidP="007D561F">
      <w:pPr>
        <w:jc w:val="both"/>
        <w:rPr>
          <w:rFonts w:eastAsia="Times New Roman"/>
          <w:lang w:eastAsia="lt-LT"/>
        </w:rPr>
      </w:pPr>
    </w:p>
    <w:p w14:paraId="0E6896A0" w14:textId="77777777" w:rsidR="007D561F" w:rsidRPr="00C51A39" w:rsidRDefault="007D561F" w:rsidP="007D561F">
      <w:pPr>
        <w:jc w:val="both"/>
        <w:rPr>
          <w:rFonts w:eastAsia="Times New Roman"/>
          <w:lang w:eastAsia="lt-LT"/>
        </w:rPr>
      </w:pPr>
      <w:r w:rsidRPr="00FC2C65">
        <w:rPr>
          <w:rFonts w:eastAsia="Times New Roman"/>
          <w:b/>
          <w:bCs/>
          <w:lang w:eastAsia="lt-LT"/>
        </w:rPr>
        <w:t xml:space="preserve">Nacionalinis </w:t>
      </w:r>
      <w:r w:rsidRPr="00A74D1A">
        <w:rPr>
          <w:rFonts w:eastAsia="Times New Roman"/>
          <w:b/>
          <w:bCs/>
          <w:lang w:eastAsia="lt-LT"/>
        </w:rPr>
        <w:t>susivienijimas reikalauja</w:t>
      </w:r>
      <w:r>
        <w:rPr>
          <w:rFonts w:eastAsia="Times New Roman"/>
          <w:b/>
          <w:bCs/>
          <w:lang w:eastAsia="lt-LT"/>
        </w:rPr>
        <w:t>, kad</w:t>
      </w:r>
      <w:r w:rsidRPr="00A74D1A">
        <w:rPr>
          <w:rFonts w:eastAsia="Times New Roman"/>
          <w:b/>
          <w:bCs/>
          <w:lang w:eastAsia="lt-LT"/>
        </w:rPr>
        <w:t>:</w:t>
      </w:r>
    </w:p>
    <w:p w14:paraId="5D6735CA" w14:textId="77777777" w:rsidR="007D561F" w:rsidRDefault="007D561F" w:rsidP="007D561F">
      <w:pPr>
        <w:pStyle w:val="Sraopastraipa"/>
        <w:numPr>
          <w:ilvl w:val="0"/>
          <w:numId w:val="1"/>
        </w:numPr>
        <w:ind w:left="0" w:firstLineChars="0"/>
        <w:jc w:val="both"/>
        <w:rPr>
          <w:rFonts w:eastAsia="Times New Roman"/>
          <w:lang w:eastAsia="lt-LT"/>
        </w:rPr>
      </w:pPr>
      <w:r>
        <w:rPr>
          <w:rFonts w:eastAsia="Times New Roman"/>
          <w:lang w:eastAsia="lt-LT"/>
        </w:rPr>
        <w:t>Lietuvos Respublikos Seimas, įvertinęs Lietuvos Respublikos Prezidento veto, toliau nesvarstytų šių įstatymų projektų</w:t>
      </w:r>
      <w:r w:rsidR="005B70FD">
        <w:rPr>
          <w:rFonts w:eastAsia="Times New Roman"/>
          <w:lang w:eastAsia="lt-LT"/>
        </w:rPr>
        <w:t>;</w:t>
      </w:r>
      <w:r>
        <w:rPr>
          <w:rFonts w:eastAsia="Times New Roman"/>
          <w:lang w:eastAsia="lt-LT"/>
        </w:rPr>
        <w:t xml:space="preserve"> </w:t>
      </w:r>
    </w:p>
    <w:p w14:paraId="5B877307" w14:textId="77777777" w:rsidR="007D561F" w:rsidRDefault="007D561F" w:rsidP="007D561F">
      <w:pPr>
        <w:pStyle w:val="Sraopastraipa"/>
        <w:ind w:left="0" w:firstLineChars="0" w:firstLine="0"/>
        <w:jc w:val="both"/>
        <w:rPr>
          <w:rFonts w:eastAsia="Times New Roman"/>
          <w:lang w:eastAsia="lt-LT"/>
        </w:rPr>
      </w:pPr>
    </w:p>
    <w:p w14:paraId="7654BBEA" w14:textId="77777777" w:rsidR="007D561F" w:rsidRDefault="007D561F" w:rsidP="007D561F">
      <w:pPr>
        <w:pStyle w:val="Sraopastraipa"/>
        <w:numPr>
          <w:ilvl w:val="0"/>
          <w:numId w:val="1"/>
        </w:numPr>
        <w:ind w:left="0" w:firstLineChars="0"/>
        <w:jc w:val="both"/>
        <w:rPr>
          <w:rFonts w:eastAsia="Times New Roman"/>
          <w:lang w:eastAsia="lt-LT"/>
        </w:rPr>
      </w:pPr>
      <w:r w:rsidRPr="00E10C51">
        <w:rPr>
          <w:rFonts w:eastAsia="Times New Roman"/>
          <w:lang w:eastAsia="lt-LT"/>
        </w:rPr>
        <w:t>Lietuvos Respublikos Prezident</w:t>
      </w:r>
      <w:r>
        <w:rPr>
          <w:rFonts w:eastAsia="Times New Roman"/>
          <w:lang w:eastAsia="lt-LT"/>
        </w:rPr>
        <w:t>as</w:t>
      </w:r>
      <w:r w:rsidRPr="00E10C51">
        <w:rPr>
          <w:rFonts w:eastAsia="Times New Roman"/>
          <w:lang w:eastAsia="lt-LT"/>
        </w:rPr>
        <w:t xml:space="preserve"> inicijuot</w:t>
      </w:r>
      <w:r>
        <w:rPr>
          <w:rFonts w:eastAsia="Times New Roman"/>
          <w:lang w:eastAsia="lt-LT"/>
        </w:rPr>
        <w:t xml:space="preserve">ų </w:t>
      </w:r>
      <w:r w:rsidRPr="00E10C51">
        <w:rPr>
          <w:rFonts w:eastAsia="Times New Roman"/>
          <w:lang w:eastAsia="lt-LT"/>
        </w:rPr>
        <w:t>viešą diskusiją dėl valstybinių įmonių valdymo reguliuojančių įstatymų pakeitimų</w:t>
      </w:r>
      <w:r>
        <w:rPr>
          <w:rFonts w:eastAsia="Times New Roman"/>
          <w:lang w:eastAsia="lt-LT"/>
        </w:rPr>
        <w:t xml:space="preserve">. Į </w:t>
      </w:r>
      <w:r w:rsidRPr="00E10C51">
        <w:rPr>
          <w:rFonts w:eastAsia="Times New Roman"/>
          <w:lang w:eastAsia="lt-LT"/>
        </w:rPr>
        <w:t>diskusij</w:t>
      </w:r>
      <w:r>
        <w:rPr>
          <w:rFonts w:eastAsia="Times New Roman"/>
          <w:lang w:eastAsia="lt-LT"/>
        </w:rPr>
        <w:t xml:space="preserve">ą </w:t>
      </w:r>
      <w:r w:rsidR="005B70FD">
        <w:rPr>
          <w:rFonts w:eastAsia="Times New Roman"/>
          <w:lang w:eastAsia="lt-LT"/>
        </w:rPr>
        <w:t xml:space="preserve">turėtų būti </w:t>
      </w:r>
      <w:r>
        <w:rPr>
          <w:rFonts w:eastAsia="Times New Roman"/>
          <w:lang w:eastAsia="lt-LT"/>
        </w:rPr>
        <w:t>pakviest</w:t>
      </w:r>
      <w:r w:rsidR="005B70FD">
        <w:rPr>
          <w:rFonts w:eastAsia="Times New Roman"/>
          <w:lang w:eastAsia="lt-LT"/>
        </w:rPr>
        <w:t>os</w:t>
      </w:r>
      <w:r>
        <w:rPr>
          <w:rFonts w:eastAsia="Times New Roman"/>
          <w:lang w:eastAsia="lt-LT"/>
        </w:rPr>
        <w:t xml:space="preserve"> </w:t>
      </w:r>
      <w:r w:rsidRPr="00E10C51">
        <w:rPr>
          <w:rFonts w:eastAsia="Times New Roman"/>
          <w:lang w:eastAsia="lt-LT"/>
        </w:rPr>
        <w:t>vis</w:t>
      </w:r>
      <w:r w:rsidR="005B70FD">
        <w:rPr>
          <w:rFonts w:eastAsia="Times New Roman"/>
          <w:lang w:eastAsia="lt-LT"/>
        </w:rPr>
        <w:t>o</w:t>
      </w:r>
      <w:r w:rsidRPr="00E10C51">
        <w:rPr>
          <w:rFonts w:eastAsia="Times New Roman"/>
          <w:lang w:eastAsia="lt-LT"/>
        </w:rPr>
        <w:t>s suinteresuot</w:t>
      </w:r>
      <w:r w:rsidR="005B70FD">
        <w:rPr>
          <w:rFonts w:eastAsia="Times New Roman"/>
          <w:lang w:eastAsia="lt-LT"/>
        </w:rPr>
        <w:t>o</w:t>
      </w:r>
      <w:r w:rsidRPr="00E10C51">
        <w:rPr>
          <w:rFonts w:eastAsia="Times New Roman"/>
          <w:lang w:eastAsia="lt-LT"/>
        </w:rPr>
        <w:t>s politin</w:t>
      </w:r>
      <w:r w:rsidR="005B70FD">
        <w:rPr>
          <w:rFonts w:eastAsia="Times New Roman"/>
          <w:lang w:eastAsia="lt-LT"/>
        </w:rPr>
        <w:t>ė</w:t>
      </w:r>
      <w:r w:rsidRPr="00E10C51">
        <w:rPr>
          <w:rFonts w:eastAsia="Times New Roman"/>
          <w:lang w:eastAsia="lt-LT"/>
        </w:rPr>
        <w:t>s ir visuomenin</w:t>
      </w:r>
      <w:r w:rsidR="005B70FD">
        <w:rPr>
          <w:rFonts w:eastAsia="Times New Roman"/>
          <w:lang w:eastAsia="lt-LT"/>
        </w:rPr>
        <w:t>ė</w:t>
      </w:r>
      <w:r w:rsidRPr="00E10C51">
        <w:rPr>
          <w:rFonts w:eastAsia="Times New Roman"/>
          <w:lang w:eastAsia="lt-LT"/>
        </w:rPr>
        <w:t>s organizacij</w:t>
      </w:r>
      <w:r w:rsidR="005B70FD">
        <w:rPr>
          <w:rFonts w:eastAsia="Times New Roman"/>
          <w:lang w:eastAsia="lt-LT"/>
        </w:rPr>
        <w:t>o</w:t>
      </w:r>
      <w:r w:rsidRPr="00E10C51">
        <w:rPr>
          <w:rFonts w:eastAsia="Times New Roman"/>
          <w:lang w:eastAsia="lt-LT"/>
        </w:rPr>
        <w:t>s bei specialist</w:t>
      </w:r>
      <w:r w:rsidR="005B70FD">
        <w:rPr>
          <w:rFonts w:eastAsia="Times New Roman"/>
          <w:lang w:eastAsia="lt-LT"/>
        </w:rPr>
        <w:t>ai</w:t>
      </w:r>
      <w:r w:rsidRPr="00E10C51">
        <w:rPr>
          <w:rFonts w:eastAsia="Times New Roman"/>
          <w:lang w:eastAsia="lt-LT"/>
        </w:rPr>
        <w:t xml:space="preserve">. </w:t>
      </w:r>
      <w:r w:rsidR="005B70FD">
        <w:rPr>
          <w:rFonts w:eastAsia="Times New Roman"/>
          <w:lang w:eastAsia="lt-LT"/>
        </w:rPr>
        <w:t>Diskusijoje turėtų būti a</w:t>
      </w:r>
      <w:r w:rsidRPr="00E10C51">
        <w:rPr>
          <w:rFonts w:eastAsia="Times New Roman"/>
          <w:lang w:eastAsia="lt-LT"/>
        </w:rPr>
        <w:t>ptarti kriterij</w:t>
      </w:r>
      <w:r w:rsidR="005B70FD">
        <w:rPr>
          <w:rFonts w:eastAsia="Times New Roman"/>
          <w:lang w:eastAsia="lt-LT"/>
        </w:rPr>
        <w:t>ai</w:t>
      </w:r>
      <w:r w:rsidRPr="00E10C51">
        <w:rPr>
          <w:rFonts w:eastAsia="Times New Roman"/>
          <w:lang w:eastAsia="lt-LT"/>
        </w:rPr>
        <w:t xml:space="preserve"> ir požymi</w:t>
      </w:r>
      <w:r w:rsidR="005B70FD">
        <w:rPr>
          <w:rFonts w:eastAsia="Times New Roman"/>
          <w:lang w:eastAsia="lt-LT"/>
        </w:rPr>
        <w:t>ai</w:t>
      </w:r>
      <w:r w:rsidRPr="00E10C51">
        <w:rPr>
          <w:rFonts w:eastAsia="Times New Roman"/>
          <w:lang w:eastAsia="lt-LT"/>
        </w:rPr>
        <w:t>, kurie</w:t>
      </w:r>
      <w:r>
        <w:rPr>
          <w:rFonts w:eastAsia="Times New Roman"/>
          <w:lang w:eastAsia="lt-LT"/>
        </w:rPr>
        <w:t xml:space="preserve"> </w:t>
      </w:r>
      <w:r w:rsidR="005B70FD">
        <w:rPr>
          <w:rFonts w:eastAsia="Times New Roman"/>
          <w:lang w:eastAsia="lt-LT"/>
        </w:rPr>
        <w:lastRenderedPageBreak/>
        <w:t xml:space="preserve">užtikrintų </w:t>
      </w:r>
      <w:r>
        <w:rPr>
          <w:rFonts w:eastAsia="Times New Roman"/>
          <w:lang w:eastAsia="lt-LT"/>
        </w:rPr>
        <w:t>strateginių objektų saugumą. U</w:t>
      </w:r>
      <w:r w:rsidRPr="00E10C51">
        <w:rPr>
          <w:rFonts w:eastAsia="Times New Roman"/>
          <w:lang w:eastAsia="lt-LT"/>
        </w:rPr>
        <w:t>žtikrinti, kad be viešų diskusijų dėl valstybinių įmonių pertvarkos, nesuformulavus visuomenei priimtinų strateginių nuostatų, nevy</w:t>
      </w:r>
      <w:r>
        <w:rPr>
          <w:rFonts w:eastAsia="Times New Roman"/>
          <w:lang w:eastAsia="lt-LT"/>
        </w:rPr>
        <w:t>k</w:t>
      </w:r>
      <w:r w:rsidRPr="00E10C51">
        <w:rPr>
          <w:rFonts w:eastAsia="Times New Roman"/>
          <w:lang w:eastAsia="lt-LT"/>
        </w:rPr>
        <w:t>tų įstatymų, susijusių su valstybinių įmonių pertvarka</w:t>
      </w:r>
      <w:r w:rsidR="005B70FD">
        <w:rPr>
          <w:rFonts w:eastAsia="Times New Roman"/>
          <w:lang w:eastAsia="lt-LT"/>
        </w:rPr>
        <w:t>,</w:t>
      </w:r>
      <w:r w:rsidRPr="00E10C51">
        <w:rPr>
          <w:rFonts w:eastAsia="Times New Roman"/>
          <w:lang w:eastAsia="lt-LT"/>
        </w:rPr>
        <w:t xml:space="preserve"> priėmimas</w:t>
      </w:r>
      <w:r w:rsidR="005B70FD">
        <w:rPr>
          <w:rFonts w:eastAsia="Times New Roman"/>
          <w:lang w:eastAsia="lt-LT"/>
        </w:rPr>
        <w:t>;</w:t>
      </w:r>
      <w:r>
        <w:rPr>
          <w:rFonts w:eastAsia="Times New Roman"/>
          <w:lang w:eastAsia="lt-LT"/>
        </w:rPr>
        <w:t xml:space="preserve"> </w:t>
      </w:r>
    </w:p>
    <w:p w14:paraId="2BBA0130" w14:textId="77777777" w:rsidR="007D561F" w:rsidRPr="009E2468" w:rsidRDefault="007D561F" w:rsidP="007D561F">
      <w:pPr>
        <w:pStyle w:val="Sraopastraipa"/>
        <w:ind w:left="0" w:firstLine="2722"/>
        <w:rPr>
          <w:rFonts w:eastAsia="Times New Roman"/>
          <w:lang w:eastAsia="lt-LT"/>
        </w:rPr>
      </w:pPr>
    </w:p>
    <w:p w14:paraId="19CC479C" w14:textId="77777777" w:rsidR="007D561F" w:rsidRDefault="007D561F" w:rsidP="007D561F">
      <w:pPr>
        <w:pStyle w:val="Sraopastraipa"/>
        <w:numPr>
          <w:ilvl w:val="0"/>
          <w:numId w:val="1"/>
        </w:numPr>
        <w:ind w:left="0" w:firstLineChars="0"/>
        <w:jc w:val="both"/>
        <w:rPr>
          <w:rFonts w:eastAsia="Times New Roman"/>
          <w:lang w:eastAsia="lt-LT"/>
        </w:rPr>
      </w:pPr>
      <w:r w:rsidRPr="0005666D">
        <w:rPr>
          <w:rFonts w:eastAsia="Times New Roman"/>
          <w:lang w:eastAsia="lt-LT"/>
        </w:rPr>
        <w:t>Lietuvos Respublikos Vyriausyb</w:t>
      </w:r>
      <w:r>
        <w:rPr>
          <w:rFonts w:eastAsia="Times New Roman"/>
          <w:lang w:eastAsia="lt-LT"/>
        </w:rPr>
        <w:t xml:space="preserve">ė </w:t>
      </w:r>
      <w:r w:rsidRPr="0005666D">
        <w:rPr>
          <w:rFonts w:eastAsia="Times New Roman"/>
          <w:lang w:eastAsia="lt-LT"/>
        </w:rPr>
        <w:t>išviešint</w:t>
      </w:r>
      <w:r>
        <w:rPr>
          <w:rFonts w:eastAsia="Times New Roman"/>
          <w:lang w:eastAsia="lt-LT"/>
        </w:rPr>
        <w:t xml:space="preserve">ų </w:t>
      </w:r>
      <w:r w:rsidRPr="0005666D">
        <w:rPr>
          <w:rFonts w:eastAsia="Times New Roman"/>
          <w:lang w:eastAsia="lt-LT"/>
        </w:rPr>
        <w:t>asmenis, inicijavusius minėtus įstatymo projektus</w:t>
      </w:r>
      <w:r w:rsidR="005B70FD">
        <w:rPr>
          <w:rFonts w:eastAsia="Times New Roman"/>
          <w:lang w:eastAsia="lt-LT"/>
        </w:rPr>
        <w:t>.</w:t>
      </w:r>
      <w:r w:rsidRPr="0005666D">
        <w:rPr>
          <w:rFonts w:eastAsia="Times New Roman"/>
          <w:lang w:eastAsia="lt-LT"/>
        </w:rPr>
        <w:t xml:space="preserve"> </w:t>
      </w:r>
      <w:r w:rsidR="005B70FD">
        <w:rPr>
          <w:rFonts w:eastAsia="Times New Roman"/>
          <w:lang w:eastAsia="lt-LT"/>
        </w:rPr>
        <w:t xml:space="preserve">Turi būti </w:t>
      </w:r>
      <w:r w:rsidRPr="0005666D">
        <w:rPr>
          <w:rFonts w:eastAsia="Times New Roman"/>
          <w:lang w:eastAsia="lt-LT"/>
        </w:rPr>
        <w:t>iškelt</w:t>
      </w:r>
      <w:r w:rsidR="005B70FD">
        <w:rPr>
          <w:rFonts w:eastAsia="Times New Roman"/>
          <w:lang w:eastAsia="lt-LT"/>
        </w:rPr>
        <w:t>as</w:t>
      </w:r>
      <w:r w:rsidRPr="0005666D">
        <w:rPr>
          <w:rFonts w:eastAsia="Times New Roman"/>
          <w:lang w:eastAsia="lt-LT"/>
        </w:rPr>
        <w:t xml:space="preserve"> šių asmenų atsakomybės klausim</w:t>
      </w:r>
      <w:r w:rsidR="005B70FD">
        <w:rPr>
          <w:rFonts w:eastAsia="Times New Roman"/>
          <w:lang w:eastAsia="lt-LT"/>
        </w:rPr>
        <w:t>as.</w:t>
      </w:r>
      <w:r w:rsidRPr="0005666D">
        <w:rPr>
          <w:rFonts w:eastAsia="Times New Roman"/>
          <w:lang w:eastAsia="lt-LT"/>
        </w:rPr>
        <w:t xml:space="preserve"> </w:t>
      </w:r>
      <w:r w:rsidR="005B70FD">
        <w:rPr>
          <w:rFonts w:eastAsia="Times New Roman"/>
          <w:lang w:eastAsia="lt-LT"/>
        </w:rPr>
        <w:t>Jie privalo</w:t>
      </w:r>
      <w:r w:rsidRPr="0005666D">
        <w:rPr>
          <w:rFonts w:eastAsia="Times New Roman"/>
          <w:lang w:eastAsia="lt-LT"/>
        </w:rPr>
        <w:t xml:space="preserve"> nurodyti, kokių motyvų skatinami įtraukė į įstatymus formuluotes, keliančias grėsmes šalies nacionaliniam saugumui,</w:t>
      </w:r>
      <w:r w:rsidR="005B70FD">
        <w:rPr>
          <w:rFonts w:eastAsia="Times New Roman"/>
          <w:lang w:eastAsia="lt-LT"/>
        </w:rPr>
        <w:t xml:space="preserve"> </w:t>
      </w:r>
      <w:r w:rsidRPr="0005666D">
        <w:rPr>
          <w:rFonts w:eastAsia="Times New Roman"/>
          <w:lang w:eastAsia="lt-LT"/>
        </w:rPr>
        <w:t>kad visuomenė galėtų spręsti dėl pasitikėjimo</w:t>
      </w:r>
      <w:r w:rsidR="005B70FD">
        <w:rPr>
          <w:rFonts w:eastAsia="Times New Roman"/>
          <w:lang w:eastAsia="lt-LT"/>
        </w:rPr>
        <w:t xml:space="preserve"> ar </w:t>
      </w:r>
      <w:r>
        <w:rPr>
          <w:rFonts w:eastAsia="Times New Roman"/>
          <w:lang w:eastAsia="lt-LT"/>
        </w:rPr>
        <w:t>nepasitikėjimo</w:t>
      </w:r>
      <w:r w:rsidRPr="0005666D">
        <w:rPr>
          <w:rFonts w:eastAsia="Times New Roman"/>
          <w:lang w:eastAsia="lt-LT"/>
        </w:rPr>
        <w:t xml:space="preserve"> politikais </w:t>
      </w:r>
      <w:r>
        <w:rPr>
          <w:rFonts w:eastAsia="Times New Roman"/>
          <w:lang w:eastAsia="lt-LT"/>
        </w:rPr>
        <w:t xml:space="preserve">bei politinėmis partijomis </w:t>
      </w:r>
      <w:r w:rsidRPr="0005666D">
        <w:rPr>
          <w:rFonts w:eastAsia="Times New Roman"/>
          <w:lang w:eastAsia="lt-LT"/>
        </w:rPr>
        <w:t>būsimuose šalies savivaldos ir Seimo rinkimuose</w:t>
      </w:r>
      <w:r w:rsidR="005B70FD">
        <w:rPr>
          <w:rFonts w:eastAsia="Times New Roman"/>
          <w:lang w:eastAsia="lt-LT"/>
        </w:rPr>
        <w:t>;</w:t>
      </w:r>
    </w:p>
    <w:p w14:paraId="4CE3F5DA" w14:textId="77777777" w:rsidR="007D561F" w:rsidRPr="009E2468" w:rsidRDefault="007D561F" w:rsidP="007D561F">
      <w:pPr>
        <w:pStyle w:val="Sraopastraipa"/>
        <w:ind w:firstLine="2722"/>
        <w:rPr>
          <w:rFonts w:eastAsia="Times New Roman"/>
          <w:lang w:eastAsia="lt-LT"/>
        </w:rPr>
      </w:pPr>
    </w:p>
    <w:p w14:paraId="605B7F4A" w14:textId="77777777" w:rsidR="007D561F" w:rsidRPr="0005666D" w:rsidRDefault="007D561F" w:rsidP="007D561F">
      <w:pPr>
        <w:pStyle w:val="Sraopastraipa"/>
        <w:numPr>
          <w:ilvl w:val="0"/>
          <w:numId w:val="1"/>
        </w:numPr>
        <w:ind w:left="0" w:firstLineChars="0"/>
        <w:jc w:val="both"/>
        <w:rPr>
          <w:rFonts w:eastAsia="Times New Roman"/>
          <w:lang w:eastAsia="lt-LT"/>
        </w:rPr>
      </w:pPr>
      <w:r w:rsidRPr="0005666D">
        <w:rPr>
          <w:rFonts w:eastAsia="Times New Roman"/>
          <w:lang w:eastAsia="lt-LT"/>
        </w:rPr>
        <w:t xml:space="preserve"> Valstybės Saugomo departament</w:t>
      </w:r>
      <w:r>
        <w:rPr>
          <w:rFonts w:eastAsia="Times New Roman"/>
          <w:lang w:eastAsia="lt-LT"/>
        </w:rPr>
        <w:t>as</w:t>
      </w:r>
      <w:r w:rsidRPr="0005666D">
        <w:rPr>
          <w:rFonts w:eastAsia="Times New Roman"/>
          <w:lang w:eastAsia="lt-LT"/>
        </w:rPr>
        <w:t xml:space="preserve"> sustiprint</w:t>
      </w:r>
      <w:r>
        <w:rPr>
          <w:rFonts w:eastAsia="Times New Roman"/>
          <w:lang w:eastAsia="lt-LT"/>
        </w:rPr>
        <w:t>ų</w:t>
      </w:r>
      <w:r w:rsidR="005B70FD">
        <w:rPr>
          <w:rFonts w:eastAsia="Times New Roman"/>
          <w:lang w:eastAsia="lt-LT"/>
        </w:rPr>
        <w:t xml:space="preserve"> </w:t>
      </w:r>
      <w:r w:rsidRPr="0005666D">
        <w:rPr>
          <w:rFonts w:eastAsia="Times New Roman"/>
          <w:lang w:eastAsia="lt-LT"/>
        </w:rPr>
        <w:t>stebėseną asmenų, inicijuojančių panašaus pobūdžio įstatymų projektus, kuriais siekiama didinti grėsmes šalies nacionaliniam saugumui.</w:t>
      </w:r>
    </w:p>
    <w:p w14:paraId="312F2495" w14:textId="77777777" w:rsidR="007D561F" w:rsidRDefault="007D561F" w:rsidP="007D561F">
      <w:pPr>
        <w:jc w:val="both"/>
        <w:rPr>
          <w:rFonts w:eastAsia="Times New Roman"/>
          <w:lang w:eastAsia="lt-LT"/>
        </w:rPr>
      </w:pPr>
    </w:p>
    <w:p w14:paraId="789B34C7" w14:textId="77777777" w:rsidR="007D561F" w:rsidRDefault="007D561F" w:rsidP="007D561F">
      <w:pPr>
        <w:jc w:val="both"/>
        <w:rPr>
          <w:rFonts w:eastAsia="Times New Roman"/>
          <w:lang w:eastAsia="lt-LT"/>
        </w:rPr>
      </w:pPr>
      <w:r>
        <w:rPr>
          <w:rFonts w:eastAsia="Times New Roman"/>
          <w:lang w:eastAsia="lt-LT"/>
        </w:rPr>
        <w:t>Pažymime, jog t</w:t>
      </w:r>
      <w:r w:rsidRPr="00C51A39">
        <w:rPr>
          <w:rFonts w:eastAsia="Times New Roman"/>
          <w:lang w:eastAsia="lt-LT"/>
        </w:rPr>
        <w:t>uo atveju</w:t>
      </w:r>
      <w:r>
        <w:rPr>
          <w:rFonts w:eastAsia="Times New Roman"/>
          <w:lang w:eastAsia="lt-LT"/>
        </w:rPr>
        <w:t>,</w:t>
      </w:r>
      <w:r w:rsidRPr="00C51A39">
        <w:rPr>
          <w:rFonts w:eastAsia="Times New Roman"/>
          <w:lang w:eastAsia="lt-LT"/>
        </w:rPr>
        <w:t xml:space="preserve"> jeigu bus ignoruojami šiame pareiškime išdėstyti reikalavimai</w:t>
      </w:r>
      <w:r w:rsidR="005B70FD">
        <w:rPr>
          <w:rFonts w:eastAsia="Times New Roman"/>
          <w:lang w:eastAsia="lt-LT"/>
        </w:rPr>
        <w:t>,</w:t>
      </w:r>
      <w:r w:rsidRPr="00C51A39">
        <w:rPr>
          <w:rFonts w:eastAsia="Times New Roman"/>
          <w:lang w:eastAsia="lt-LT"/>
        </w:rPr>
        <w:t xml:space="preserve"> Nacionalinis susivienijimas pasilieka teisę, pasitelkdamas valstybės stiprinimui neabejingus specialistus ir organizacijas, inicijuoti pareiškime keliamų klausimų tyrimą ir kviesti piliečius į viešas protesto akcijas</w:t>
      </w:r>
      <w:r>
        <w:rPr>
          <w:rFonts w:eastAsia="Times New Roman"/>
          <w:lang w:eastAsia="lt-LT"/>
        </w:rPr>
        <w:t xml:space="preserve"> dėl atskirų politinių jėgų vykdomo valstybės pamatų griovimo</w:t>
      </w:r>
      <w:r w:rsidRPr="00C51A39">
        <w:rPr>
          <w:rFonts w:eastAsia="Times New Roman"/>
          <w:lang w:eastAsia="lt-LT"/>
        </w:rPr>
        <w:t>.</w:t>
      </w:r>
    </w:p>
    <w:p w14:paraId="7544AF86" w14:textId="77777777" w:rsidR="00420A03" w:rsidRDefault="00420A03" w:rsidP="007D561F">
      <w:pPr>
        <w:jc w:val="both"/>
        <w:rPr>
          <w:rFonts w:eastAsia="Times New Roman"/>
          <w:lang w:eastAsia="lt-LT"/>
        </w:rPr>
      </w:pPr>
    </w:p>
    <w:p w14:paraId="670EA3FC" w14:textId="77777777" w:rsidR="007847C3" w:rsidRDefault="007D561F">
      <w:pPr>
        <w:jc w:val="right"/>
        <w:rPr>
          <w:rFonts w:eastAsia="Times New Roman"/>
          <w:lang w:eastAsia="lt-LT"/>
        </w:rPr>
      </w:pPr>
      <w:r w:rsidRPr="00C51A39">
        <w:rPr>
          <w:rFonts w:eastAsia="Times New Roman"/>
          <w:lang w:eastAsia="lt-LT"/>
        </w:rPr>
        <w:t>Nacionalinio susivienijimo valdyba</w:t>
      </w:r>
    </w:p>
    <w:p w14:paraId="37B5E193" w14:textId="77777777" w:rsidR="00825B8E" w:rsidRDefault="00825B8E"/>
    <w:sectPr w:rsidR="00825B8E" w:rsidSect="007D561F">
      <w:footerReference w:type="default" r:id="rId7"/>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9E17" w14:textId="77777777" w:rsidR="00F827D8" w:rsidRDefault="00F827D8" w:rsidP="007D561F">
      <w:pPr>
        <w:spacing w:after="0" w:line="240" w:lineRule="auto"/>
      </w:pPr>
      <w:r>
        <w:separator/>
      </w:r>
    </w:p>
  </w:endnote>
  <w:endnote w:type="continuationSeparator" w:id="0">
    <w:p w14:paraId="1F0F498F" w14:textId="77777777" w:rsidR="00F827D8" w:rsidRDefault="00F827D8" w:rsidP="007D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85583"/>
      <w:docPartObj>
        <w:docPartGallery w:val="Page Numbers (Bottom of Page)"/>
        <w:docPartUnique/>
      </w:docPartObj>
    </w:sdtPr>
    <w:sdtEndPr/>
    <w:sdtContent>
      <w:p w14:paraId="7B403C0E" w14:textId="77777777" w:rsidR="0005666D" w:rsidRDefault="00FC4BEE">
        <w:pPr>
          <w:pStyle w:val="Porat"/>
          <w:jc w:val="right"/>
        </w:pPr>
        <w:r>
          <w:fldChar w:fldCharType="begin"/>
        </w:r>
        <w:r w:rsidR="005A3055">
          <w:instrText>PAGE   \* MERGEFORMAT</w:instrText>
        </w:r>
        <w:r>
          <w:fldChar w:fldCharType="separate"/>
        </w:r>
        <w:r w:rsidR="00063820">
          <w:rPr>
            <w:noProof/>
          </w:rPr>
          <w:t>3</w:t>
        </w:r>
        <w:r>
          <w:fldChar w:fldCharType="end"/>
        </w:r>
      </w:p>
    </w:sdtContent>
  </w:sdt>
  <w:p w14:paraId="6A4CD481" w14:textId="77777777" w:rsidR="0005666D" w:rsidRDefault="00F827D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A4F6" w14:textId="77777777" w:rsidR="00F827D8" w:rsidRDefault="00F827D8" w:rsidP="007D561F">
      <w:pPr>
        <w:spacing w:after="0" w:line="240" w:lineRule="auto"/>
      </w:pPr>
      <w:r>
        <w:separator/>
      </w:r>
    </w:p>
  </w:footnote>
  <w:footnote w:type="continuationSeparator" w:id="0">
    <w:p w14:paraId="2CBA9629" w14:textId="77777777" w:rsidR="00F827D8" w:rsidRDefault="00F827D8" w:rsidP="007D561F">
      <w:pPr>
        <w:spacing w:after="0" w:line="240" w:lineRule="auto"/>
      </w:pPr>
      <w:r>
        <w:continuationSeparator/>
      </w:r>
    </w:p>
  </w:footnote>
  <w:footnote w:id="1">
    <w:p w14:paraId="7C4DC283" w14:textId="77777777" w:rsidR="007D561F" w:rsidRDefault="007D561F" w:rsidP="007D561F">
      <w:pPr>
        <w:pStyle w:val="Puslapioinaostekstas"/>
      </w:pPr>
      <w:r>
        <w:rPr>
          <w:rStyle w:val="Puslapioinaosnuoroda"/>
        </w:rPr>
        <w:footnoteRef/>
      </w:r>
      <w:r w:rsidRPr="00164F10">
        <w:t>https://e-seimas.lrs.lt/portal/legalAct/lt/TAK/881b39d66fcb11e8a76a9c274644efa9?jfwid=-g0zrzbvyd</w:t>
      </w:r>
      <w:r w:rsidR="00420F41">
        <w:t>.</w:t>
      </w:r>
    </w:p>
  </w:footnote>
  <w:footnote w:id="2">
    <w:p w14:paraId="4E2C23A9" w14:textId="77777777" w:rsidR="007D561F" w:rsidRDefault="007D561F" w:rsidP="007D561F">
      <w:pPr>
        <w:pStyle w:val="Puslapioinaostekstas"/>
      </w:pPr>
      <w:r>
        <w:rPr>
          <w:rStyle w:val="Puslapioinaosnuoroda"/>
        </w:rPr>
        <w:footnoteRef/>
      </w:r>
      <w:r w:rsidRPr="007B732D">
        <w:t>https://e-seimas.lrs.lt/portal/legalAct/lt/TAK/ce9b2710a63a11eaa51db668f0092944?positionInSearchResults=0&amp;searchModelUUID=e525541f-d15f-44d8-96f7-031629213269</w:t>
      </w:r>
      <w:r w:rsidR="00420F41">
        <w:t>.</w:t>
      </w:r>
    </w:p>
  </w:footnote>
  <w:footnote w:id="3">
    <w:p w14:paraId="0E60DED8" w14:textId="77777777" w:rsidR="007D561F" w:rsidRDefault="007D561F" w:rsidP="007D561F">
      <w:pPr>
        <w:pStyle w:val="Puslapioinaostekstas"/>
      </w:pPr>
      <w:r>
        <w:rPr>
          <w:rStyle w:val="Puslapioinaosnuoroda"/>
        </w:rPr>
        <w:footnoteRef/>
      </w:r>
      <w:r w:rsidRPr="00EC5417">
        <w:t>https://e-seimas.lrs.lt/portal/legalAct/lt/TAK/2851ad30cea111eb91e294a1358e77e9?jfwid=-1cefbqce3y</w:t>
      </w:r>
      <w:r w:rsidR="00420F4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79E"/>
    <w:multiLevelType w:val="hybridMultilevel"/>
    <w:tmpl w:val="2E82B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B62"/>
    <w:multiLevelType w:val="hybridMultilevel"/>
    <w:tmpl w:val="6C10FCF0"/>
    <w:lvl w:ilvl="0" w:tplc="84924080">
      <w:start w:val="1"/>
      <w:numFmt w:val="bullet"/>
      <w:lvlText w:val=""/>
      <w:lvlJc w:val="left"/>
      <w:pPr>
        <w:ind w:left="720" w:hanging="360"/>
      </w:pPr>
      <w:rPr>
        <w:rFonts w:ascii="Symbol" w:hAnsi="Symbol" w:hint="default"/>
        <w:b w:val="0"/>
        <w:bCs/>
        <w:i w:val="0"/>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61F"/>
    <w:rsid w:val="00063820"/>
    <w:rsid w:val="00166A54"/>
    <w:rsid w:val="001B4801"/>
    <w:rsid w:val="00292B5B"/>
    <w:rsid w:val="002A7945"/>
    <w:rsid w:val="003A1764"/>
    <w:rsid w:val="00420A03"/>
    <w:rsid w:val="00420F41"/>
    <w:rsid w:val="005278FC"/>
    <w:rsid w:val="005A3055"/>
    <w:rsid w:val="005B70FD"/>
    <w:rsid w:val="00684B1B"/>
    <w:rsid w:val="006860CE"/>
    <w:rsid w:val="0068757D"/>
    <w:rsid w:val="00754BBA"/>
    <w:rsid w:val="007555F7"/>
    <w:rsid w:val="007847C3"/>
    <w:rsid w:val="007D561F"/>
    <w:rsid w:val="00825B8E"/>
    <w:rsid w:val="009133FE"/>
    <w:rsid w:val="009909B3"/>
    <w:rsid w:val="009D0F56"/>
    <w:rsid w:val="00D250C1"/>
    <w:rsid w:val="00D33E54"/>
    <w:rsid w:val="00E32DF1"/>
    <w:rsid w:val="00F40675"/>
    <w:rsid w:val="00F827D8"/>
    <w:rsid w:val="00FC4BE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022C"/>
  <w15:docId w15:val="{8A614D8E-751B-4F0F-9F77-1EEB4A2E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D561F"/>
    <w:rPr>
      <w:rFonts w:cstheme="majorHAnsi"/>
      <w:color w:val="auto"/>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7D561F"/>
    <w:pPr>
      <w:spacing w:after="0" w:line="240" w:lineRule="auto"/>
      <w:ind w:left="720" w:firstLineChars="1134" w:firstLine="1134"/>
    </w:pPr>
    <w:rPr>
      <w:rFonts w:eastAsia="Calibri" w:cs="Times New Roman"/>
    </w:rPr>
  </w:style>
  <w:style w:type="paragraph" w:styleId="Puslapioinaostekstas">
    <w:name w:val="footnote text"/>
    <w:basedOn w:val="prastasis"/>
    <w:link w:val="PuslapioinaostekstasDiagrama"/>
    <w:uiPriority w:val="99"/>
    <w:semiHidden/>
    <w:unhideWhenUsed/>
    <w:rsid w:val="007D561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D561F"/>
    <w:rPr>
      <w:rFonts w:cstheme="majorHAnsi"/>
      <w:color w:val="auto"/>
    </w:rPr>
  </w:style>
  <w:style w:type="character" w:styleId="Puslapioinaosnuoroda">
    <w:name w:val="footnote reference"/>
    <w:basedOn w:val="Numatytasispastraiposriftas"/>
    <w:uiPriority w:val="99"/>
    <w:semiHidden/>
    <w:unhideWhenUsed/>
    <w:rsid w:val="007D561F"/>
    <w:rPr>
      <w:vertAlign w:val="superscript"/>
    </w:rPr>
  </w:style>
  <w:style w:type="paragraph" w:styleId="Porat">
    <w:name w:val="footer"/>
    <w:basedOn w:val="prastasis"/>
    <w:link w:val="PoratDiagrama"/>
    <w:uiPriority w:val="99"/>
    <w:unhideWhenUsed/>
    <w:rsid w:val="007D56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D561F"/>
    <w:rPr>
      <w:rFonts w:cstheme="majorHAnsi"/>
      <w:color w:val="auto"/>
      <w:sz w:val="24"/>
      <w:szCs w:val="24"/>
    </w:rPr>
  </w:style>
  <w:style w:type="paragraph" w:styleId="Debesliotekstas">
    <w:name w:val="Balloon Text"/>
    <w:basedOn w:val="prastasis"/>
    <w:link w:val="DebesliotekstasDiagrama"/>
    <w:uiPriority w:val="99"/>
    <w:semiHidden/>
    <w:unhideWhenUsed/>
    <w:rsid w:val="005B70F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70FD"/>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6886</Words>
  <Characters>3926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Arnas Simutis</cp:lastModifiedBy>
  <cp:revision>8</cp:revision>
  <dcterms:created xsi:type="dcterms:W3CDTF">2021-07-19T13:18:00Z</dcterms:created>
  <dcterms:modified xsi:type="dcterms:W3CDTF">2021-07-20T21:50:00Z</dcterms:modified>
</cp:coreProperties>
</file>